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7C966" w14:textId="77777777" w:rsidR="00475A83" w:rsidRPr="00475A83" w:rsidRDefault="00F804D3" w:rsidP="00475A83">
      <w:pPr>
        <w:pStyle w:val="ConsPlusNonformat"/>
        <w:widowControl/>
        <w:suppressLineNumbers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475A83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475A83" w:rsidRPr="00475A83">
        <w:rPr>
          <w:rFonts w:ascii="Times New Roman" w:hAnsi="Times New Roman" w:cs="Times New Roman"/>
          <w:sz w:val="24"/>
          <w:szCs w:val="24"/>
        </w:rPr>
        <w:t xml:space="preserve">по результатам проведения </w:t>
      </w:r>
      <w:bookmarkStart w:id="0" w:name="_Hlk83375501"/>
      <w:r w:rsidR="00475A83" w:rsidRPr="00475A83">
        <w:rPr>
          <w:rFonts w:ascii="Times New Roman" w:hAnsi="Times New Roman" w:cs="Times New Roman"/>
          <w:sz w:val="24"/>
          <w:szCs w:val="24"/>
        </w:rPr>
        <w:t>экспертно-аналитического мероприятия</w:t>
      </w:r>
    </w:p>
    <w:p w14:paraId="4FB6134A" w14:textId="77777777" w:rsidR="00475A83" w:rsidRPr="00475A83" w:rsidRDefault="00475A83" w:rsidP="00475A83">
      <w:pPr>
        <w:pStyle w:val="ConsPlusNonformat"/>
        <w:suppressLineNumbers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475A83">
        <w:rPr>
          <w:rFonts w:ascii="Times New Roman" w:hAnsi="Times New Roman" w:cs="Times New Roman"/>
          <w:sz w:val="24"/>
          <w:szCs w:val="24"/>
        </w:rPr>
        <w:t>«Мониторинг исполнения расходов бюджета на реализацию национальных проектов на территории Сосновоборского городского округа</w:t>
      </w:r>
      <w:r w:rsidRPr="00475A83">
        <w:rPr>
          <w:rFonts w:ascii="Times New Roman" w:hAnsi="Times New Roman" w:cs="Times New Roman"/>
          <w:iCs/>
          <w:sz w:val="24"/>
          <w:szCs w:val="24"/>
        </w:rPr>
        <w:t>»</w:t>
      </w:r>
      <w:bookmarkEnd w:id="0"/>
      <w:r w:rsidRPr="00475A83">
        <w:rPr>
          <w:rFonts w:ascii="Times New Roman" w:hAnsi="Times New Roman" w:cs="Times New Roman"/>
          <w:iCs/>
          <w:sz w:val="24"/>
          <w:szCs w:val="24"/>
        </w:rPr>
        <w:t>.</w:t>
      </w:r>
    </w:p>
    <w:p w14:paraId="4424D3E9" w14:textId="170ED16E" w:rsidR="00475A83" w:rsidRPr="00F804D3" w:rsidRDefault="00475A83" w:rsidP="00475A8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222CC3C5" w14:textId="77777777"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14:paraId="6949F7EB" w14:textId="77777777" w:rsidR="00475A83" w:rsidRDefault="00E4221A" w:rsidP="00475A83">
      <w:pPr>
        <w:suppressAutoHyphens/>
        <w:jc w:val="both"/>
      </w:pPr>
      <w:r>
        <w:t xml:space="preserve">- </w:t>
      </w:r>
      <w:bookmarkStart w:id="1" w:name="_Hlk83375552"/>
      <w:r w:rsidR="00475A83">
        <w:t xml:space="preserve">Администрация муниципального образования </w:t>
      </w:r>
      <w:r w:rsidR="00475A83" w:rsidRPr="00D27EFF">
        <w:t>Сосновоборск</w:t>
      </w:r>
      <w:r w:rsidR="00475A83">
        <w:t>ий</w:t>
      </w:r>
      <w:r w:rsidR="00475A83" w:rsidRPr="00D27EFF">
        <w:t xml:space="preserve"> городско</w:t>
      </w:r>
      <w:r w:rsidR="00475A83">
        <w:t>й</w:t>
      </w:r>
      <w:r w:rsidR="00475A83" w:rsidRPr="00D27EFF">
        <w:t xml:space="preserve"> округ</w:t>
      </w:r>
      <w:r w:rsidR="00475A83">
        <w:t xml:space="preserve">, </w:t>
      </w:r>
      <w:r w:rsidR="00475A83">
        <w:rPr>
          <w:color w:val="111111"/>
        </w:rPr>
        <w:t>Комитет образования Сосновоборского городского округа, муниципальные учреждения</w:t>
      </w:r>
      <w:r w:rsidR="00475A83">
        <w:t>.</w:t>
      </w:r>
    </w:p>
    <w:bookmarkEnd w:id="1"/>
    <w:p w14:paraId="4F56E310" w14:textId="77777777" w:rsidR="0036753E" w:rsidRDefault="0036753E" w:rsidP="0036753E">
      <w:pPr>
        <w:pStyle w:val="ConsPlusNonformat"/>
        <w:widowControl/>
        <w:jc w:val="both"/>
      </w:pPr>
    </w:p>
    <w:p w14:paraId="3984F647" w14:textId="77777777" w:rsidR="00DF15A6" w:rsidRPr="00DF15A6" w:rsidRDefault="00910BC0" w:rsidP="00DF15A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Сроки проведения контрольного мероприятия:</w:t>
      </w:r>
    </w:p>
    <w:p w14:paraId="0ED0E3B0" w14:textId="2E144582" w:rsidR="0036753E" w:rsidRPr="00C7164F" w:rsidRDefault="00910BC0" w:rsidP="00C7164F">
      <w:pPr>
        <w:pStyle w:val="ConsPlusNonformat"/>
        <w:numPr>
          <w:ilvl w:val="0"/>
          <w:numId w:val="2"/>
        </w:numPr>
        <w:suppressAutoHyphens/>
        <w:ind w:left="0" w:firstLine="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164F" w:rsidRPr="00226C9B">
        <w:rPr>
          <w:rFonts w:ascii="Times New Roman" w:hAnsi="Times New Roman" w:cs="Times New Roman"/>
          <w:sz w:val="24"/>
          <w:szCs w:val="24"/>
        </w:rPr>
        <w:t xml:space="preserve">с </w:t>
      </w:r>
      <w:r w:rsidR="00475A83">
        <w:rPr>
          <w:rFonts w:ascii="Times New Roman" w:hAnsi="Times New Roman" w:cs="Times New Roman"/>
          <w:sz w:val="24"/>
          <w:szCs w:val="24"/>
        </w:rPr>
        <w:t>17</w:t>
      </w:r>
      <w:r w:rsidR="00C7164F" w:rsidRPr="00226C9B">
        <w:rPr>
          <w:rFonts w:ascii="Times New Roman" w:hAnsi="Times New Roman" w:cs="Times New Roman"/>
          <w:sz w:val="24"/>
          <w:szCs w:val="24"/>
        </w:rPr>
        <w:t xml:space="preserve"> </w:t>
      </w:r>
      <w:r w:rsidR="00475A83">
        <w:rPr>
          <w:rFonts w:ascii="Times New Roman" w:hAnsi="Times New Roman" w:cs="Times New Roman"/>
          <w:sz w:val="24"/>
          <w:szCs w:val="24"/>
        </w:rPr>
        <w:t>августа</w:t>
      </w:r>
      <w:r w:rsidR="00C7164F" w:rsidRPr="00226C9B">
        <w:rPr>
          <w:rFonts w:ascii="Times New Roman" w:hAnsi="Times New Roman" w:cs="Times New Roman"/>
          <w:sz w:val="24"/>
          <w:szCs w:val="24"/>
        </w:rPr>
        <w:t xml:space="preserve"> 2021 года по </w:t>
      </w:r>
      <w:r w:rsidR="00475A83">
        <w:rPr>
          <w:rFonts w:ascii="Times New Roman" w:hAnsi="Times New Roman" w:cs="Times New Roman"/>
          <w:sz w:val="24"/>
          <w:szCs w:val="24"/>
        </w:rPr>
        <w:t>27</w:t>
      </w:r>
      <w:r w:rsidR="00C7164F" w:rsidRPr="00226C9B">
        <w:rPr>
          <w:rFonts w:ascii="Times New Roman" w:hAnsi="Times New Roman" w:cs="Times New Roman"/>
          <w:sz w:val="24"/>
          <w:szCs w:val="24"/>
        </w:rPr>
        <w:t xml:space="preserve"> </w:t>
      </w:r>
      <w:r w:rsidR="00475A83">
        <w:rPr>
          <w:rFonts w:ascii="Times New Roman" w:hAnsi="Times New Roman" w:cs="Times New Roman"/>
          <w:sz w:val="24"/>
          <w:szCs w:val="24"/>
        </w:rPr>
        <w:t>сентября</w:t>
      </w:r>
      <w:r w:rsidR="00C7164F" w:rsidRPr="00226C9B">
        <w:rPr>
          <w:rFonts w:ascii="Times New Roman" w:hAnsi="Times New Roman" w:cs="Times New Roman"/>
          <w:sz w:val="24"/>
          <w:szCs w:val="24"/>
        </w:rPr>
        <w:t xml:space="preserve"> 2021 года в соответствии с распоряжением председателя КСП Сосновоборского городского округа </w:t>
      </w:r>
      <w:r w:rsidR="00C7164F" w:rsidRPr="00CF4C4E">
        <w:rPr>
          <w:rFonts w:ascii="Times New Roman" w:hAnsi="Times New Roman" w:cs="Times New Roman"/>
          <w:sz w:val="24"/>
          <w:szCs w:val="24"/>
        </w:rPr>
        <w:t xml:space="preserve">№ </w:t>
      </w:r>
      <w:r w:rsidR="00475A83">
        <w:rPr>
          <w:rFonts w:ascii="Times New Roman" w:hAnsi="Times New Roman" w:cs="Times New Roman"/>
          <w:sz w:val="24"/>
          <w:szCs w:val="24"/>
        </w:rPr>
        <w:t>25</w:t>
      </w:r>
      <w:r w:rsidR="00C7164F">
        <w:rPr>
          <w:rFonts w:ascii="Times New Roman" w:hAnsi="Times New Roman" w:cs="Times New Roman"/>
          <w:sz w:val="24"/>
          <w:szCs w:val="24"/>
        </w:rPr>
        <w:t xml:space="preserve"> от </w:t>
      </w:r>
      <w:r w:rsidR="00475A83">
        <w:rPr>
          <w:rFonts w:ascii="Times New Roman" w:hAnsi="Times New Roman" w:cs="Times New Roman"/>
          <w:sz w:val="24"/>
          <w:szCs w:val="24"/>
        </w:rPr>
        <w:t>17</w:t>
      </w:r>
      <w:r w:rsidR="00C7164F">
        <w:rPr>
          <w:rFonts w:ascii="Times New Roman" w:hAnsi="Times New Roman" w:cs="Times New Roman"/>
          <w:sz w:val="24"/>
          <w:szCs w:val="24"/>
        </w:rPr>
        <w:t>.0</w:t>
      </w:r>
      <w:r w:rsidR="00475A83">
        <w:rPr>
          <w:rFonts w:ascii="Times New Roman" w:hAnsi="Times New Roman" w:cs="Times New Roman"/>
          <w:sz w:val="24"/>
          <w:szCs w:val="24"/>
        </w:rPr>
        <w:t>8</w:t>
      </w:r>
      <w:r w:rsidR="00C7164F">
        <w:rPr>
          <w:rFonts w:ascii="Times New Roman" w:hAnsi="Times New Roman" w:cs="Times New Roman"/>
          <w:sz w:val="24"/>
          <w:szCs w:val="24"/>
        </w:rPr>
        <w:t>.2021 года.</w:t>
      </w:r>
    </w:p>
    <w:p w14:paraId="2C7D799B" w14:textId="77777777" w:rsidR="00C7164F" w:rsidRPr="00F93C7F" w:rsidRDefault="00C7164F" w:rsidP="00C7164F">
      <w:pPr>
        <w:pStyle w:val="ConsPlusNonformat"/>
        <w:suppressAutoHyphens/>
        <w:ind w:left="426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9409ED4" w14:textId="269D1E73" w:rsidR="0036753E" w:rsidRPr="00F93C7F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 xml:space="preserve">Проверяемый период деятельности: </w:t>
      </w:r>
      <w:r w:rsidR="00F93C7F" w:rsidRPr="00F93C7F">
        <w:rPr>
          <w:rFonts w:ascii="Times New Roman" w:hAnsi="Times New Roman" w:cs="Times New Roman"/>
          <w:bCs/>
          <w:sz w:val="24"/>
          <w:szCs w:val="24"/>
        </w:rPr>
        <w:t>2020, текущий период 2021 года.</w:t>
      </w:r>
    </w:p>
    <w:p w14:paraId="419F909E" w14:textId="45D8A0A1" w:rsidR="00E4221A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Предмет контрольного мероприятия:</w:t>
      </w:r>
      <w:r w:rsidR="00F93C7F">
        <w:rPr>
          <w:rFonts w:ascii="Times New Roman" w:hAnsi="Times New Roman" w:cs="Times New Roman"/>
          <w:sz w:val="24"/>
          <w:szCs w:val="24"/>
        </w:rPr>
        <w:t xml:space="preserve"> </w:t>
      </w:r>
      <w:r w:rsidRPr="0036753E">
        <w:rPr>
          <w:rFonts w:ascii="Times New Roman" w:hAnsi="Times New Roman" w:cs="Times New Roman"/>
          <w:sz w:val="24"/>
          <w:szCs w:val="24"/>
        </w:rPr>
        <w:t>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</w:t>
      </w:r>
      <w:r w:rsidR="004C0E36" w:rsidRPr="0036753E">
        <w:rPr>
          <w:rFonts w:ascii="Times New Roman" w:hAnsi="Times New Roman" w:cs="Times New Roman"/>
          <w:sz w:val="24"/>
          <w:szCs w:val="24"/>
        </w:rPr>
        <w:t>.</w:t>
      </w:r>
    </w:p>
    <w:p w14:paraId="22972053" w14:textId="645B4C25" w:rsidR="00475A83" w:rsidRPr="0036753E" w:rsidRDefault="00475A83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Выводы:</w:t>
      </w:r>
    </w:p>
    <w:p w14:paraId="6AD43941" w14:textId="77777777" w:rsidR="00475A83" w:rsidRDefault="00475A83" w:rsidP="00475A83">
      <w:pPr>
        <w:autoSpaceDE w:val="0"/>
        <w:autoSpaceDN w:val="0"/>
        <w:adjustRightInd w:val="0"/>
        <w:ind w:firstLine="851"/>
        <w:jc w:val="both"/>
        <w:rPr>
          <w:bCs/>
        </w:rPr>
      </w:pPr>
      <w:r w:rsidRPr="000609A0">
        <w:rPr>
          <w:bCs/>
        </w:rPr>
        <w:t xml:space="preserve">1. </w:t>
      </w:r>
      <w:r>
        <w:rPr>
          <w:bCs/>
        </w:rPr>
        <w:t>В Сосновоборском городском округе Ленинградской области в 2020, 2021 годах реализовывалось 3 национальных проекта:</w:t>
      </w:r>
    </w:p>
    <w:p w14:paraId="6AA57403" w14:textId="77777777" w:rsidR="00475A83" w:rsidRDefault="00475A83" w:rsidP="00475A83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 xml:space="preserve">- «Образование» по мероприятиям </w:t>
      </w:r>
      <w:r w:rsidRPr="002F2596">
        <w:rPr>
          <w:color w:val="111111"/>
        </w:rPr>
        <w:t>«Успех каждого ребенка», «Цифровая образовательная среда»</w:t>
      </w:r>
      <w:r>
        <w:rPr>
          <w:color w:val="111111"/>
        </w:rPr>
        <w:t>;</w:t>
      </w:r>
    </w:p>
    <w:p w14:paraId="68608B9A" w14:textId="77777777" w:rsidR="00475A83" w:rsidRDefault="00475A83" w:rsidP="00475A83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>- «Культура» по мероприятию «Культурная среда»;</w:t>
      </w:r>
    </w:p>
    <w:p w14:paraId="5AD87E17" w14:textId="77777777" w:rsidR="00475A83" w:rsidRDefault="00475A83" w:rsidP="00475A83">
      <w:pPr>
        <w:autoSpaceDE w:val="0"/>
        <w:autoSpaceDN w:val="0"/>
        <w:adjustRightInd w:val="0"/>
        <w:ind w:firstLine="851"/>
        <w:jc w:val="both"/>
      </w:pPr>
      <w:r>
        <w:rPr>
          <w:bCs/>
        </w:rPr>
        <w:t xml:space="preserve">- </w:t>
      </w:r>
      <w:r w:rsidRPr="00A757B6">
        <w:t>«</w:t>
      </w:r>
      <w:r w:rsidRPr="00A757B6">
        <w:rPr>
          <w:spacing w:val="3"/>
        </w:rPr>
        <w:t>Жильё и городская среда</w:t>
      </w:r>
      <w:r w:rsidRPr="00A757B6">
        <w:t>»</w:t>
      </w:r>
      <w:r>
        <w:t xml:space="preserve"> по мероприятиям </w:t>
      </w:r>
      <w:r w:rsidRPr="00430BFF">
        <w:rPr>
          <w:color w:val="000000" w:themeColor="text1"/>
        </w:rPr>
        <w:t>«Формирование современной городской среды»</w:t>
      </w:r>
      <w:r>
        <w:rPr>
          <w:color w:val="000000" w:themeColor="text1"/>
        </w:rPr>
        <w:t xml:space="preserve">, </w:t>
      </w:r>
      <w:r>
        <w:t>с</w:t>
      </w:r>
      <w:r w:rsidRPr="00430BFF">
        <w:t>оздание комфортной городской среды в малых городах и исторических поселениях - победителях Всероссийского конкурса лучших проектов создания комфортной городской среды</w:t>
      </w:r>
      <w:r>
        <w:t>.</w:t>
      </w:r>
    </w:p>
    <w:p w14:paraId="3E6A2ED1" w14:textId="77777777" w:rsidR="00475A83" w:rsidRDefault="00475A83" w:rsidP="00475A83">
      <w:pPr>
        <w:autoSpaceDE w:val="0"/>
        <w:autoSpaceDN w:val="0"/>
        <w:adjustRightInd w:val="0"/>
        <w:ind w:firstLine="851"/>
        <w:jc w:val="both"/>
        <w:rPr>
          <w:color w:val="04092A"/>
        </w:rPr>
      </w:pPr>
      <w:r>
        <w:t xml:space="preserve">2. </w:t>
      </w:r>
      <w:r w:rsidRPr="005C1AEF">
        <w:rPr>
          <w:color w:val="04092A"/>
        </w:rPr>
        <w:t>Мероприятия национальных (федеральных, региональных) проектов (программ) отражены и исполняются в следующих муниципальных программах:</w:t>
      </w:r>
    </w:p>
    <w:p w14:paraId="0A92E870" w14:textId="77777777" w:rsidR="00475A83" w:rsidRPr="00430BFF" w:rsidRDefault="00475A83" w:rsidP="00475A83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color w:val="04092A"/>
        </w:rPr>
        <w:t xml:space="preserve">- </w:t>
      </w:r>
      <w:r w:rsidRPr="00843E26">
        <w:rPr>
          <w:bCs/>
          <w:color w:val="000000"/>
        </w:rPr>
        <w:t>Муниципальн</w:t>
      </w:r>
      <w:r>
        <w:rPr>
          <w:bCs/>
          <w:color w:val="000000"/>
        </w:rPr>
        <w:t>ая</w:t>
      </w:r>
      <w:r w:rsidRPr="00843E26">
        <w:rPr>
          <w:bCs/>
          <w:color w:val="000000"/>
        </w:rPr>
        <w:t xml:space="preserve"> программ</w:t>
      </w:r>
      <w:r>
        <w:rPr>
          <w:bCs/>
          <w:color w:val="000000"/>
        </w:rPr>
        <w:t>а</w:t>
      </w:r>
      <w:r w:rsidRPr="00843E26">
        <w:rPr>
          <w:bCs/>
          <w:color w:val="000000"/>
        </w:rPr>
        <w:t xml:space="preserve"> </w:t>
      </w:r>
      <w:r w:rsidRPr="00843E26">
        <w:rPr>
          <w:rFonts w:eastAsia="MS Mincho"/>
          <w:bCs/>
          <w:lang w:eastAsia="ja-JP"/>
        </w:rPr>
        <w:t>«Современное образование Сосновоборского городского округа</w:t>
      </w:r>
      <w:r>
        <w:rPr>
          <w:rFonts w:eastAsia="MS Mincho"/>
          <w:bCs/>
          <w:lang w:eastAsia="ja-JP"/>
        </w:rPr>
        <w:t xml:space="preserve">» </w:t>
      </w:r>
      <w:r>
        <w:t xml:space="preserve">подпрограммы 3 </w:t>
      </w:r>
      <w:r w:rsidRPr="005730FB">
        <w:t>«Развитие дополнительного образования детей Сосновоборского городского округа»</w:t>
      </w:r>
      <w:r>
        <w:t xml:space="preserve">, </w:t>
      </w:r>
      <w:r>
        <w:rPr>
          <w:iCs/>
        </w:rPr>
        <w:t>о</w:t>
      </w:r>
      <w:r w:rsidRPr="00531612">
        <w:rPr>
          <w:iCs/>
        </w:rPr>
        <w:t>сновного мероприятия 2</w:t>
      </w:r>
      <w:r w:rsidRPr="00674B9F">
        <w:rPr>
          <w:b/>
        </w:rPr>
        <w:t xml:space="preserve"> «</w:t>
      </w:r>
      <w:r w:rsidRPr="00674B9F">
        <w:t>Обеспечение функционирования модели персонифицированного финансирования дополнительного образования детей»</w:t>
      </w:r>
      <w:r>
        <w:t>;</w:t>
      </w:r>
    </w:p>
    <w:p w14:paraId="40EBC25D" w14:textId="77777777" w:rsidR="00475A83" w:rsidRDefault="00475A83" w:rsidP="00475A83">
      <w:pPr>
        <w:autoSpaceDE w:val="0"/>
        <w:autoSpaceDN w:val="0"/>
        <w:adjustRightInd w:val="0"/>
        <w:ind w:firstLine="851"/>
        <w:jc w:val="both"/>
      </w:pPr>
      <w:r>
        <w:rPr>
          <w:bCs/>
          <w:color w:val="000000"/>
        </w:rPr>
        <w:t xml:space="preserve">- </w:t>
      </w:r>
      <w:r w:rsidRPr="00843E26">
        <w:rPr>
          <w:bCs/>
          <w:color w:val="000000"/>
        </w:rPr>
        <w:t>Муниципальн</w:t>
      </w:r>
      <w:r>
        <w:rPr>
          <w:bCs/>
          <w:color w:val="000000"/>
        </w:rPr>
        <w:t>ая</w:t>
      </w:r>
      <w:r w:rsidRPr="00843E26">
        <w:rPr>
          <w:bCs/>
          <w:color w:val="000000"/>
        </w:rPr>
        <w:t xml:space="preserve"> программ</w:t>
      </w:r>
      <w:r>
        <w:rPr>
          <w:bCs/>
          <w:color w:val="000000"/>
        </w:rPr>
        <w:t>а</w:t>
      </w:r>
      <w:r w:rsidRPr="00843E26">
        <w:rPr>
          <w:bCs/>
          <w:color w:val="000000"/>
        </w:rPr>
        <w:t xml:space="preserve"> </w:t>
      </w:r>
      <w:r w:rsidRPr="00843E26">
        <w:rPr>
          <w:rFonts w:eastAsia="MS Mincho"/>
          <w:bCs/>
          <w:lang w:eastAsia="ja-JP"/>
        </w:rPr>
        <w:t>«Современное образование Сосновоборского городского округа</w:t>
      </w:r>
      <w:r>
        <w:rPr>
          <w:rFonts w:eastAsia="MS Mincho"/>
          <w:bCs/>
          <w:lang w:eastAsia="ja-JP"/>
        </w:rPr>
        <w:t xml:space="preserve">» </w:t>
      </w:r>
      <w:r>
        <w:rPr>
          <w:color w:val="000000"/>
        </w:rPr>
        <w:t xml:space="preserve">по подпрограмме </w:t>
      </w:r>
      <w:r>
        <w:t xml:space="preserve">4 </w:t>
      </w:r>
      <w:r w:rsidRPr="00843E26">
        <w:t>«</w:t>
      </w:r>
      <w:r w:rsidRPr="00843E26">
        <w:rPr>
          <w:bCs/>
        </w:rPr>
        <w:t>Управление ресурсами и качеством системы образования Сосновоборского городского округа</w:t>
      </w:r>
      <w:r w:rsidRPr="00843E26">
        <w:t>»</w:t>
      </w:r>
      <w:r>
        <w:t>, о</w:t>
      </w:r>
      <w:r w:rsidRPr="00843E26">
        <w:t>сновное мероприятие «</w:t>
      </w:r>
      <w:r w:rsidRPr="00843E26">
        <w:rPr>
          <w:bCs/>
        </w:rPr>
        <w:t>Цифровая образовательная среда</w:t>
      </w:r>
      <w:r w:rsidRPr="00843E26">
        <w:t>»</w:t>
      </w:r>
      <w:r>
        <w:t>;</w:t>
      </w:r>
    </w:p>
    <w:p w14:paraId="2F8C5409" w14:textId="77777777" w:rsidR="00475A83" w:rsidRDefault="00475A83" w:rsidP="00475A83">
      <w:pPr>
        <w:widowControl w:val="0"/>
        <w:autoSpaceDE w:val="0"/>
        <w:autoSpaceDN w:val="0"/>
        <w:adjustRightInd w:val="0"/>
        <w:ind w:firstLine="851"/>
        <w:jc w:val="both"/>
        <w:rPr>
          <w:rFonts w:eastAsia="Batang"/>
          <w:bCs/>
          <w:color w:val="000000"/>
        </w:rPr>
      </w:pPr>
      <w:r>
        <w:t xml:space="preserve">- </w:t>
      </w:r>
      <w:r w:rsidRPr="00A46DBD">
        <w:rPr>
          <w:bCs/>
          <w:color w:val="000000"/>
        </w:rPr>
        <w:t xml:space="preserve">Муниципальная программа </w:t>
      </w:r>
      <w:r w:rsidRPr="00A46DBD">
        <w:rPr>
          <w:rFonts w:eastAsia="Batang"/>
          <w:bCs/>
        </w:rPr>
        <w:t xml:space="preserve">«Развитие культуры Сосновоборского городского округа на 2019-2024 годы» </w:t>
      </w:r>
      <w:r w:rsidRPr="00A46DBD">
        <w:rPr>
          <w:rFonts w:eastAsia="Batang"/>
          <w:bCs/>
          <w:color w:val="000000"/>
        </w:rPr>
        <w:t>Подпрограмма 1 "Библиотечное обслуживание и популяризация чтения"</w:t>
      </w:r>
      <w:r>
        <w:rPr>
          <w:rFonts w:eastAsia="Batang"/>
          <w:bCs/>
          <w:color w:val="000000"/>
        </w:rPr>
        <w:t>;</w:t>
      </w:r>
    </w:p>
    <w:p w14:paraId="3580A67A" w14:textId="77777777" w:rsidR="00475A83" w:rsidRPr="00EA4E16" w:rsidRDefault="00475A83" w:rsidP="00475A83">
      <w:pPr>
        <w:widowControl w:val="0"/>
        <w:autoSpaceDE w:val="0"/>
        <w:autoSpaceDN w:val="0"/>
        <w:ind w:firstLine="851"/>
        <w:jc w:val="both"/>
        <w:rPr>
          <w:rFonts w:eastAsia="Batang"/>
          <w:color w:val="000000"/>
        </w:rPr>
      </w:pPr>
      <w:r w:rsidRPr="00EA4E16">
        <w:rPr>
          <w:rFonts w:eastAsia="Batang"/>
          <w:bCs/>
          <w:color w:val="000000"/>
        </w:rPr>
        <w:t xml:space="preserve">- </w:t>
      </w:r>
      <w:r w:rsidRPr="00EA4E16">
        <w:rPr>
          <w:bCs/>
          <w:color w:val="000000"/>
        </w:rPr>
        <w:t xml:space="preserve">Муниципальная программа </w:t>
      </w:r>
      <w:r w:rsidRPr="00EA4E16">
        <w:rPr>
          <w:rFonts w:eastAsia="Batang"/>
          <w:bCs/>
        </w:rPr>
        <w:t xml:space="preserve">«Развитие культуры Сосновоборского городского округа на 2019-2024 годы» </w:t>
      </w:r>
      <w:r w:rsidRPr="00EA4E16">
        <w:rPr>
          <w:rFonts w:eastAsia="Batang"/>
          <w:color w:val="000000"/>
        </w:rPr>
        <w:t>Подпрограмма 5 «Обеспечение реализации муниципальной программы" Основное мероприятие "Развитие и модернизация учреждений культуры".</w:t>
      </w:r>
      <w:r>
        <w:rPr>
          <w:rFonts w:eastAsia="Batang"/>
          <w:color w:val="000000"/>
        </w:rPr>
        <w:t xml:space="preserve"> </w:t>
      </w:r>
      <w:r w:rsidRPr="00EA4E16">
        <w:rPr>
          <w:rFonts w:eastAsia="Batang"/>
          <w:color w:val="000000"/>
        </w:rPr>
        <w:t>Укрепление материально-технической базы учреждений культуры</w:t>
      </w:r>
      <w:r>
        <w:rPr>
          <w:rFonts w:eastAsia="Batang"/>
          <w:color w:val="000000"/>
        </w:rPr>
        <w:t>;</w:t>
      </w:r>
    </w:p>
    <w:p w14:paraId="237F5B8E" w14:textId="77777777" w:rsidR="00475A83" w:rsidRPr="00DB0C97" w:rsidRDefault="00475A83" w:rsidP="00475A83">
      <w:pPr>
        <w:ind w:right="113" w:firstLine="851"/>
      </w:pPr>
      <w:r>
        <w:t xml:space="preserve">- </w:t>
      </w:r>
      <w:r w:rsidRPr="00843E26">
        <w:rPr>
          <w:bCs/>
          <w:color w:val="000000"/>
        </w:rPr>
        <w:t>Муниципальн</w:t>
      </w:r>
      <w:r>
        <w:rPr>
          <w:bCs/>
          <w:color w:val="000000"/>
        </w:rPr>
        <w:t>ая</w:t>
      </w:r>
      <w:r w:rsidRPr="00843E26">
        <w:rPr>
          <w:bCs/>
          <w:color w:val="000000"/>
        </w:rPr>
        <w:t xml:space="preserve"> программ</w:t>
      </w:r>
      <w:r>
        <w:rPr>
          <w:bCs/>
          <w:color w:val="000000"/>
        </w:rPr>
        <w:t xml:space="preserve">а </w:t>
      </w:r>
      <w:r w:rsidRPr="00DB0C97">
        <w:t xml:space="preserve">«Городское хозяйство на 2014-2024 годы» подпрограмма В </w:t>
      </w:r>
      <w:r>
        <w:t>«</w:t>
      </w:r>
      <w:r w:rsidRPr="00DB0C97">
        <w:t>Благоустройство общественных территорий Сосновоборского городского округа».</w:t>
      </w:r>
    </w:p>
    <w:p w14:paraId="67E82A21" w14:textId="77777777" w:rsidR="00475A83" w:rsidRPr="00636F0C" w:rsidRDefault="00475A83" w:rsidP="00475A83">
      <w:pPr>
        <w:shd w:val="clear" w:color="auto" w:fill="FFFFFF"/>
        <w:ind w:firstLine="851"/>
        <w:jc w:val="both"/>
      </w:pPr>
      <w:r w:rsidRPr="00636F0C">
        <w:t>3. В Сосновоборском городском округе Ленинградской области сформирована достаточная нормативная правовая база для реализации национальных проектов.</w:t>
      </w:r>
    </w:p>
    <w:p w14:paraId="50A52222" w14:textId="77777777" w:rsidR="00475A83" w:rsidRPr="00636F0C" w:rsidRDefault="00475A83" w:rsidP="00475A83">
      <w:pPr>
        <w:shd w:val="clear" w:color="auto" w:fill="FFFFFF"/>
        <w:ind w:firstLine="851"/>
        <w:jc w:val="both"/>
      </w:pPr>
      <w:r w:rsidRPr="00636F0C">
        <w:t xml:space="preserve">4. Соглашения о предоставлении межбюджетных трансфертов заключены профильными комитетами Ленинградской области с Администрацией </w:t>
      </w:r>
      <w:r>
        <w:t>муниципального образования</w:t>
      </w:r>
      <w:r>
        <w:rPr>
          <w:color w:val="04092A"/>
        </w:rPr>
        <w:t xml:space="preserve"> </w:t>
      </w:r>
      <w:r w:rsidRPr="00636F0C">
        <w:t>Сосновоборского городского округа Ленинградской области.</w:t>
      </w:r>
    </w:p>
    <w:p w14:paraId="6A1B4CA3" w14:textId="77777777" w:rsidR="00475A83" w:rsidRDefault="00475A83" w:rsidP="00475A83">
      <w:pPr>
        <w:shd w:val="clear" w:color="auto" w:fill="FFFFFF"/>
        <w:ind w:firstLine="851"/>
        <w:jc w:val="both"/>
        <w:rPr>
          <w:bCs/>
          <w:color w:val="000000"/>
        </w:rPr>
      </w:pPr>
      <w:r w:rsidRPr="00636F0C">
        <w:t xml:space="preserve">5. Объемы финансового обеспечения, предусмотренного муниципальными программами соответствуют бюджетным ассигнованиям, утвержденным </w:t>
      </w:r>
      <w:r w:rsidRPr="00636F0C">
        <w:rPr>
          <w:shd w:val="clear" w:color="auto" w:fill="FFFFFF"/>
        </w:rPr>
        <w:t>Решением совета депутатов Сосновоборского</w:t>
      </w:r>
      <w:r>
        <w:rPr>
          <w:shd w:val="clear" w:color="auto" w:fill="FFFFFF"/>
        </w:rPr>
        <w:t xml:space="preserve"> городского округа Ленинградской области от </w:t>
      </w:r>
      <w:r w:rsidRPr="0012040B">
        <w:rPr>
          <w:color w:val="000000"/>
        </w:rPr>
        <w:t xml:space="preserve">24.12.2020 № </w:t>
      </w:r>
      <w:r>
        <w:rPr>
          <w:color w:val="000000"/>
        </w:rPr>
        <w:t>172 «</w:t>
      </w:r>
      <w:r w:rsidRPr="006A42FB">
        <w:rPr>
          <w:bCs/>
          <w:color w:val="000000"/>
        </w:rPr>
        <w:t xml:space="preserve">О внесении изменений в решение Совета депутатов </w:t>
      </w:r>
      <w:r w:rsidRPr="00003567">
        <w:t>от 06.12.2019г. № 66 «О бюджете Сосновоборского городского округа на 2020 год и на плановый период 2021 и 2022 годов»</w:t>
      </w:r>
      <w:r>
        <w:rPr>
          <w:color w:val="04092A"/>
        </w:rPr>
        <w:t xml:space="preserve"> и </w:t>
      </w:r>
      <w:r w:rsidRPr="00E77E1B">
        <w:rPr>
          <w:color w:val="04092A"/>
        </w:rPr>
        <w:t>Решени</w:t>
      </w:r>
      <w:r>
        <w:rPr>
          <w:color w:val="04092A"/>
        </w:rPr>
        <w:t>е</w:t>
      </w:r>
      <w:r w:rsidRPr="00E77E1B">
        <w:rPr>
          <w:color w:val="04092A"/>
        </w:rPr>
        <w:t>м Совета депутатов</w:t>
      </w:r>
      <w:r>
        <w:rPr>
          <w:color w:val="04092A"/>
        </w:rPr>
        <w:t xml:space="preserve"> </w:t>
      </w:r>
      <w:r>
        <w:rPr>
          <w:shd w:val="clear" w:color="auto" w:fill="FFFFFF"/>
        </w:rPr>
        <w:t xml:space="preserve">Сосновоборского городского округа Ленинградской области от </w:t>
      </w:r>
      <w:r>
        <w:rPr>
          <w:color w:val="000000"/>
        </w:rPr>
        <w:t>25</w:t>
      </w:r>
      <w:r w:rsidRPr="006A42FB">
        <w:rPr>
          <w:color w:val="000000"/>
        </w:rPr>
        <w:t>.0</w:t>
      </w:r>
      <w:r>
        <w:rPr>
          <w:color w:val="000000"/>
        </w:rPr>
        <w:t>6</w:t>
      </w:r>
      <w:r w:rsidRPr="006A42FB">
        <w:rPr>
          <w:color w:val="000000"/>
        </w:rPr>
        <w:t xml:space="preserve">.2021 № </w:t>
      </w:r>
      <w:r>
        <w:rPr>
          <w:color w:val="000000"/>
        </w:rPr>
        <w:t>8</w:t>
      </w:r>
      <w:r w:rsidRPr="006A42FB">
        <w:rPr>
          <w:color w:val="000000"/>
        </w:rPr>
        <w:t>0</w:t>
      </w:r>
      <w:r>
        <w:rPr>
          <w:color w:val="000000"/>
        </w:rPr>
        <w:t xml:space="preserve"> «</w:t>
      </w:r>
      <w:r w:rsidRPr="006A42FB">
        <w:rPr>
          <w:bCs/>
          <w:color w:val="000000"/>
        </w:rPr>
        <w:t>О внесении изменений в решение Совета депутатов от 08.12.2020 г. № 156 «О бюджете Сосновоборского городского округа на 2021 год и на плановый период 2022 и 2023 годов</w:t>
      </w:r>
      <w:r>
        <w:rPr>
          <w:bCs/>
          <w:color w:val="000000"/>
        </w:rPr>
        <w:t>».</w:t>
      </w:r>
    </w:p>
    <w:p w14:paraId="345804B3" w14:textId="77777777" w:rsidR="00475A83" w:rsidRDefault="00475A83" w:rsidP="00475A83">
      <w:pPr>
        <w:suppressLineNumbers/>
        <w:tabs>
          <w:tab w:val="left" w:pos="3306"/>
        </w:tabs>
        <w:suppressAutoHyphens/>
        <w:ind w:firstLine="851"/>
        <w:jc w:val="both"/>
        <w:rPr>
          <w:bCs/>
          <w:color w:val="000000"/>
        </w:rPr>
      </w:pPr>
      <w:r>
        <w:rPr>
          <w:bCs/>
          <w:color w:val="000000"/>
        </w:rPr>
        <w:t xml:space="preserve">6. В ходе экспертно-аналитического мероприятия </w:t>
      </w:r>
      <w:r>
        <w:rPr>
          <w:bCs/>
        </w:rPr>
        <w:t>установлены нарушения</w:t>
      </w:r>
      <w:r>
        <w:t xml:space="preserve"> «</w:t>
      </w:r>
      <w:r w:rsidRPr="00547EC0">
        <w:rPr>
          <w:bCs/>
        </w:rPr>
        <w:t>Поряд</w:t>
      </w:r>
      <w:r>
        <w:rPr>
          <w:bCs/>
        </w:rPr>
        <w:t xml:space="preserve">ка </w:t>
      </w:r>
      <w:r w:rsidRPr="00547EC0">
        <w:rPr>
          <w:bCs/>
        </w:rPr>
        <w:t>разработки, реализации и оценки эффективности</w:t>
      </w:r>
      <w:r>
        <w:rPr>
          <w:bCs/>
        </w:rPr>
        <w:t xml:space="preserve"> </w:t>
      </w:r>
      <w:r w:rsidRPr="00547EC0">
        <w:rPr>
          <w:bCs/>
        </w:rPr>
        <w:t>муниципальных программ Сосновоборского городского округа</w:t>
      </w:r>
      <w:r>
        <w:rPr>
          <w:bCs/>
        </w:rPr>
        <w:t xml:space="preserve">», </w:t>
      </w:r>
      <w:r w:rsidRPr="00547EC0">
        <w:rPr>
          <w:bCs/>
        </w:rPr>
        <w:t>утвержденным постановлением администрации от 13.03.2019г. № 546</w:t>
      </w:r>
      <w:r>
        <w:rPr>
          <w:bCs/>
        </w:rPr>
        <w:t>.</w:t>
      </w:r>
    </w:p>
    <w:p w14:paraId="2FB907B1" w14:textId="77777777" w:rsidR="00475A83" w:rsidRDefault="00475A83" w:rsidP="00475A83">
      <w:pPr>
        <w:suppressLineNumbers/>
        <w:tabs>
          <w:tab w:val="left" w:pos="3306"/>
        </w:tabs>
        <w:suppressAutoHyphens/>
        <w:ind w:firstLine="851"/>
        <w:jc w:val="both"/>
      </w:pPr>
      <w:r w:rsidRPr="00E61BC7">
        <w:lastRenderedPageBreak/>
        <w:t xml:space="preserve">Приложение 3 к Программе </w:t>
      </w:r>
      <w:r w:rsidRPr="00843E26">
        <w:rPr>
          <w:rFonts w:eastAsia="MS Mincho"/>
          <w:bCs/>
          <w:lang w:eastAsia="ja-JP"/>
        </w:rPr>
        <w:t>«Современное образование Сосновоборского городского округа»</w:t>
      </w:r>
      <w:r w:rsidRPr="00E61BC7">
        <w:t xml:space="preserve"> «П</w:t>
      </w:r>
      <w:r>
        <w:t>лан</w:t>
      </w:r>
      <w:r w:rsidRPr="00E61BC7">
        <w:t xml:space="preserve"> реализации муниципальной программы Сосновоборского городского округа «Современное образование Сосновоборского городского округа» на 2020-2025 годы»</w:t>
      </w:r>
      <w:r>
        <w:t xml:space="preserve"> не содержит </w:t>
      </w:r>
      <w:r w:rsidRPr="00FC72E8">
        <w:t>расшифровк</w:t>
      </w:r>
      <w:r>
        <w:t>у</w:t>
      </w:r>
      <w:r w:rsidRPr="00FC72E8">
        <w:t xml:space="preserve"> всех мероприятий, входящих в состав</w:t>
      </w:r>
      <w:r>
        <w:t>:</w:t>
      </w:r>
    </w:p>
    <w:p w14:paraId="6868E1C6" w14:textId="77777777" w:rsidR="00475A83" w:rsidRDefault="00475A83" w:rsidP="00475A83">
      <w:pPr>
        <w:suppressLineNumbers/>
        <w:tabs>
          <w:tab w:val="left" w:pos="3306"/>
        </w:tabs>
        <w:suppressAutoHyphens/>
        <w:ind w:firstLine="851"/>
        <w:jc w:val="both"/>
      </w:pPr>
      <w:r w:rsidRPr="00843E26">
        <w:t>основно</w:t>
      </w:r>
      <w:r>
        <w:t>го</w:t>
      </w:r>
      <w:r w:rsidRPr="00843E26">
        <w:t xml:space="preserve"> мероприяти</w:t>
      </w:r>
      <w:r>
        <w:t xml:space="preserve">я </w:t>
      </w:r>
      <w:r w:rsidRPr="005730FB">
        <w:t>2</w:t>
      </w:r>
      <w:r>
        <w:rPr>
          <w:b/>
          <w:bCs/>
          <w:sz w:val="22"/>
          <w:szCs w:val="22"/>
        </w:rPr>
        <w:t xml:space="preserve"> «</w:t>
      </w:r>
      <w:r w:rsidRPr="005730FB">
        <w:t>Обеспечение функционирования модели персонифицированного финансирования дополнительного образования детей</w:t>
      </w:r>
      <w:r>
        <w:t xml:space="preserve">» в рамках подпрограммы </w:t>
      </w:r>
      <w:r w:rsidRPr="005730FB">
        <w:t>3 «Развитие дополнительного образования детей Сосновоборского городского округа»</w:t>
      </w:r>
      <w:r>
        <w:t>,</w:t>
      </w:r>
    </w:p>
    <w:p w14:paraId="1AAA45EB" w14:textId="77777777" w:rsidR="00475A83" w:rsidRPr="006A0825" w:rsidRDefault="00475A83" w:rsidP="00475A83">
      <w:pPr>
        <w:suppressLineNumbers/>
        <w:tabs>
          <w:tab w:val="left" w:pos="3306"/>
        </w:tabs>
        <w:suppressAutoHyphens/>
        <w:ind w:firstLine="851"/>
        <w:jc w:val="both"/>
        <w:rPr>
          <w:bCs/>
        </w:rPr>
      </w:pPr>
      <w:r>
        <w:t xml:space="preserve"> </w:t>
      </w:r>
      <w:r w:rsidRPr="006A0825">
        <w:t>основного мероприятия 1</w:t>
      </w:r>
      <w:r w:rsidRPr="006A0825">
        <w:rPr>
          <w:bCs/>
        </w:rPr>
        <w:t xml:space="preserve"> «Цифровая образовательная среда»</w:t>
      </w:r>
      <w:r>
        <w:rPr>
          <w:bCs/>
        </w:rPr>
        <w:t xml:space="preserve"> </w:t>
      </w:r>
      <w:r w:rsidRPr="00843E26">
        <w:t xml:space="preserve">подпрограммы </w:t>
      </w:r>
      <w:r>
        <w:t xml:space="preserve">4 </w:t>
      </w:r>
      <w:r w:rsidRPr="00843E26">
        <w:t>«</w:t>
      </w:r>
      <w:r w:rsidRPr="00843E26">
        <w:rPr>
          <w:bCs/>
        </w:rPr>
        <w:t>Управление ресурсами и качеством системы образования Сосновоборского городского округа</w:t>
      </w:r>
      <w:r w:rsidRPr="00843E26">
        <w:t>»</w:t>
      </w:r>
      <w:r>
        <w:rPr>
          <w:bCs/>
        </w:rPr>
        <w:t>.</w:t>
      </w:r>
    </w:p>
    <w:p w14:paraId="11490BCF" w14:textId="77777777" w:rsidR="00475A83" w:rsidRDefault="00475A83" w:rsidP="00475A83">
      <w:pPr>
        <w:autoSpaceDE w:val="0"/>
        <w:autoSpaceDN w:val="0"/>
        <w:adjustRightInd w:val="0"/>
        <w:ind w:firstLine="709"/>
        <w:jc w:val="both"/>
      </w:pPr>
      <w:r>
        <w:rPr>
          <w:color w:val="111111"/>
        </w:rPr>
        <w:t xml:space="preserve">В нарушение п.5.5. </w:t>
      </w:r>
      <w:r>
        <w:t>«</w:t>
      </w:r>
      <w:r w:rsidRPr="00547EC0">
        <w:rPr>
          <w:bCs/>
        </w:rPr>
        <w:t>Поряд</w:t>
      </w:r>
      <w:r>
        <w:rPr>
          <w:bCs/>
        </w:rPr>
        <w:t xml:space="preserve">ка </w:t>
      </w:r>
      <w:r w:rsidRPr="00547EC0">
        <w:rPr>
          <w:bCs/>
        </w:rPr>
        <w:t>разработки, реализации и оценки эффективности</w:t>
      </w:r>
      <w:r>
        <w:rPr>
          <w:bCs/>
        </w:rPr>
        <w:t xml:space="preserve"> </w:t>
      </w:r>
      <w:r w:rsidRPr="00547EC0">
        <w:rPr>
          <w:bCs/>
        </w:rPr>
        <w:t>муниципальных программ Сосновоборского городского округа</w:t>
      </w:r>
      <w:r>
        <w:rPr>
          <w:bCs/>
        </w:rPr>
        <w:t xml:space="preserve">», </w:t>
      </w:r>
      <w:r w:rsidRPr="00547EC0">
        <w:rPr>
          <w:bCs/>
        </w:rPr>
        <w:t>утвержденным постановлением администрации от 13.03.2019г. № 546</w:t>
      </w:r>
      <w:r>
        <w:rPr>
          <w:bCs/>
        </w:rPr>
        <w:t xml:space="preserve"> План реализации программы составлен не </w:t>
      </w:r>
      <w:r w:rsidRPr="00FC72E8">
        <w:t>по форме Приложения 5 к настоящему Порядку</w:t>
      </w:r>
      <w:r>
        <w:t xml:space="preserve"> - отсутствует</w:t>
      </w:r>
      <w:r w:rsidRPr="00FC72E8">
        <w:t xml:space="preserve"> расшифровк</w:t>
      </w:r>
      <w:r>
        <w:t>а</w:t>
      </w:r>
      <w:r w:rsidRPr="00FC72E8">
        <w:t xml:space="preserve"> всех мероприятий, входящих в состав основных мероприятий.</w:t>
      </w:r>
    </w:p>
    <w:p w14:paraId="2E8E99F7" w14:textId="77777777" w:rsidR="00475A83" w:rsidRPr="000119C4" w:rsidRDefault="00475A83" w:rsidP="00475A83">
      <w:pPr>
        <w:pStyle w:val="af8"/>
        <w:autoSpaceDE w:val="0"/>
        <w:autoSpaceDN w:val="0"/>
        <w:adjustRightInd w:val="0"/>
        <w:ind w:left="0" w:firstLine="851"/>
        <w:jc w:val="both"/>
        <w:rPr>
          <w:i/>
          <w:iCs/>
        </w:rPr>
      </w:pPr>
      <w:r w:rsidRPr="000119C4">
        <w:rPr>
          <w:i/>
          <w:iCs/>
        </w:rPr>
        <w:t>Согласно Классификатору нарушений, выявляемых в ходе внешнего муниципального аудита (контроля) выявленное нарушение классифицируется:</w:t>
      </w:r>
    </w:p>
    <w:p w14:paraId="2FB56A07" w14:textId="77777777" w:rsidR="00475A83" w:rsidRPr="000119C4" w:rsidRDefault="00475A83" w:rsidP="00475A83">
      <w:pPr>
        <w:pStyle w:val="af8"/>
        <w:autoSpaceDE w:val="0"/>
        <w:autoSpaceDN w:val="0"/>
        <w:adjustRightInd w:val="0"/>
        <w:ind w:left="0" w:firstLine="851"/>
        <w:jc w:val="both"/>
        <w:rPr>
          <w:i/>
          <w:iCs/>
        </w:rPr>
      </w:pPr>
      <w:r w:rsidRPr="000119C4">
        <w:rPr>
          <w:i/>
          <w:iCs/>
        </w:rPr>
        <w:t>- по пункту 1.1.18 «Нарушение порядка принятия решений о разработке государственных (муниципальных) программ, их формирования и оценки их планируемой эффективности государственных (муниципальных) программ».</w:t>
      </w:r>
    </w:p>
    <w:p w14:paraId="5DB16B74" w14:textId="77777777" w:rsidR="00475A83" w:rsidRDefault="00475A83" w:rsidP="00475A83">
      <w:pPr>
        <w:ind w:firstLine="709"/>
        <w:jc w:val="both"/>
      </w:pPr>
      <w:r>
        <w:t>Количество 3 шт.</w:t>
      </w:r>
    </w:p>
    <w:p w14:paraId="7A7423F8" w14:textId="77777777" w:rsidR="00475A83" w:rsidRDefault="00475A83" w:rsidP="00475A83">
      <w:pPr>
        <w:suppressLineNumbers/>
        <w:tabs>
          <w:tab w:val="left" w:pos="3306"/>
        </w:tabs>
        <w:suppressAutoHyphens/>
        <w:ind w:firstLine="851"/>
        <w:jc w:val="both"/>
        <w:rPr>
          <w:color w:val="111111"/>
        </w:rPr>
      </w:pPr>
      <w:r>
        <w:t xml:space="preserve"> В </w:t>
      </w:r>
      <w:r w:rsidRPr="00E61BC7">
        <w:t>муниципальной программ</w:t>
      </w:r>
      <w:r>
        <w:t>е</w:t>
      </w:r>
      <w:r w:rsidRPr="00E61BC7">
        <w:t xml:space="preserve"> Сосновоборского городского округа «Современное образование Сосновоборского городского округа на 2020-2025 годы»</w:t>
      </w:r>
      <w:r>
        <w:t xml:space="preserve"> </w:t>
      </w:r>
      <w:r>
        <w:rPr>
          <w:color w:val="111111"/>
        </w:rPr>
        <w:t>мероприятия в рамках реализация национального проекта не выделены в составе основного мероприятия.</w:t>
      </w:r>
    </w:p>
    <w:p w14:paraId="5494D156" w14:textId="77777777" w:rsidR="00475A83" w:rsidRDefault="00475A83" w:rsidP="00475A83">
      <w:pPr>
        <w:suppressLineNumbers/>
        <w:tabs>
          <w:tab w:val="left" w:pos="3306"/>
        </w:tabs>
        <w:suppressAutoHyphens/>
        <w:ind w:firstLine="709"/>
        <w:jc w:val="both"/>
        <w:rPr>
          <w:color w:val="111111"/>
        </w:rPr>
      </w:pPr>
      <w:r w:rsidRPr="00966E5F">
        <w:rPr>
          <w:color w:val="111111"/>
        </w:rPr>
        <w:t xml:space="preserve">Показатели эффективности по реализации национального проекта отдельно не </w:t>
      </w:r>
      <w:r>
        <w:rPr>
          <w:color w:val="111111"/>
        </w:rPr>
        <w:t xml:space="preserve">указаны, </w:t>
      </w:r>
      <w:r w:rsidRPr="005C1AEF">
        <w:rPr>
          <w:color w:val="04092A"/>
        </w:rPr>
        <w:t>что не позволяет оценить достижение целевых показателей</w:t>
      </w:r>
      <w:r w:rsidRPr="00966E5F">
        <w:rPr>
          <w:color w:val="111111"/>
        </w:rPr>
        <w:t>.</w:t>
      </w:r>
    </w:p>
    <w:p w14:paraId="6C2FADFA" w14:textId="77777777" w:rsidR="00475A83" w:rsidRDefault="00475A83" w:rsidP="00475A83">
      <w:pPr>
        <w:shd w:val="clear" w:color="auto" w:fill="FFFFFF"/>
        <w:ind w:firstLine="851"/>
        <w:jc w:val="both"/>
        <w:rPr>
          <w:bCs/>
          <w:color w:val="000000"/>
        </w:rPr>
      </w:pPr>
      <w:r>
        <w:rPr>
          <w:bCs/>
          <w:color w:val="000000"/>
        </w:rPr>
        <w:t>7. От о</w:t>
      </w:r>
      <w:r w:rsidRPr="005C1AEF">
        <w:rPr>
          <w:color w:val="04092A"/>
        </w:rPr>
        <w:t>бщ</w:t>
      </w:r>
      <w:r>
        <w:rPr>
          <w:color w:val="04092A"/>
        </w:rPr>
        <w:t>его</w:t>
      </w:r>
      <w:r w:rsidRPr="005C1AEF">
        <w:rPr>
          <w:color w:val="04092A"/>
        </w:rPr>
        <w:t xml:space="preserve"> объем</w:t>
      </w:r>
      <w:r>
        <w:rPr>
          <w:color w:val="04092A"/>
        </w:rPr>
        <w:t>а</w:t>
      </w:r>
      <w:r w:rsidRPr="005C1AEF">
        <w:rPr>
          <w:color w:val="04092A"/>
        </w:rPr>
        <w:t xml:space="preserve"> бюджетных ассигнований</w:t>
      </w:r>
      <w:r>
        <w:rPr>
          <w:color w:val="04092A"/>
        </w:rPr>
        <w:t xml:space="preserve"> на сумму</w:t>
      </w:r>
      <w:r w:rsidRPr="005C1AEF">
        <w:rPr>
          <w:color w:val="04092A"/>
        </w:rPr>
        <w:t xml:space="preserve"> </w:t>
      </w:r>
      <w:r w:rsidRPr="00E36AB7">
        <w:t>135 837 007,32</w:t>
      </w:r>
      <w:r>
        <w:rPr>
          <w:sz w:val="20"/>
        </w:rPr>
        <w:t xml:space="preserve"> </w:t>
      </w:r>
      <w:r w:rsidRPr="005C1AEF">
        <w:rPr>
          <w:color w:val="04092A"/>
        </w:rPr>
        <w:t>тыс. руб.</w:t>
      </w:r>
      <w:r>
        <w:rPr>
          <w:color w:val="04092A"/>
        </w:rPr>
        <w:t>,</w:t>
      </w:r>
      <w:r w:rsidRPr="005C1AEF">
        <w:rPr>
          <w:color w:val="04092A"/>
        </w:rPr>
        <w:t xml:space="preserve"> предусмотренных на реализацию национальных проектов в 202</w:t>
      </w:r>
      <w:r>
        <w:rPr>
          <w:color w:val="04092A"/>
        </w:rPr>
        <w:t>0</w:t>
      </w:r>
      <w:r w:rsidRPr="005C1AEF">
        <w:rPr>
          <w:color w:val="04092A"/>
        </w:rPr>
        <w:t xml:space="preserve"> году</w:t>
      </w:r>
      <w:r>
        <w:rPr>
          <w:color w:val="04092A"/>
        </w:rPr>
        <w:t xml:space="preserve">, по состоянию на 31.12.2020 г. освоено денежных средств 135 616 715,07 руб., что составляет 99,84%. </w:t>
      </w:r>
    </w:p>
    <w:p w14:paraId="7C323293" w14:textId="77777777" w:rsidR="00475A83" w:rsidRDefault="00475A83" w:rsidP="00475A83">
      <w:pPr>
        <w:shd w:val="clear" w:color="auto" w:fill="FFFFFF"/>
        <w:ind w:firstLine="851"/>
        <w:jc w:val="both"/>
        <w:rPr>
          <w:bCs/>
        </w:rPr>
      </w:pPr>
      <w:r w:rsidRPr="009C44C8">
        <w:rPr>
          <w:bCs/>
          <w:color w:val="000000"/>
        </w:rPr>
        <w:t xml:space="preserve">В ходе </w:t>
      </w:r>
      <w:r w:rsidRPr="009C44C8">
        <w:rPr>
          <w:bCs/>
        </w:rPr>
        <w:t xml:space="preserve">анализа </w:t>
      </w:r>
      <w:r w:rsidRPr="009C44C8">
        <w:rPr>
          <w:bCs/>
          <w:color w:val="04092A"/>
        </w:rPr>
        <w:t>реализации национальн</w:t>
      </w:r>
      <w:r>
        <w:rPr>
          <w:bCs/>
          <w:color w:val="04092A"/>
        </w:rPr>
        <w:t>ых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ов</w:t>
      </w:r>
      <w:r w:rsidRPr="009C44C8">
        <w:rPr>
          <w:bCs/>
          <w:color w:val="04092A"/>
        </w:rPr>
        <w:t xml:space="preserve"> </w:t>
      </w:r>
      <w:r w:rsidRPr="009C44C8">
        <w:rPr>
          <w:bCs/>
        </w:rPr>
        <w:t>на территории Сосновоборского городского округа</w:t>
      </w:r>
      <w:r>
        <w:rPr>
          <w:bCs/>
        </w:rPr>
        <w:t xml:space="preserve"> в 2020 г. установлено:</w:t>
      </w:r>
    </w:p>
    <w:p w14:paraId="2CCB1AD4" w14:textId="77777777" w:rsidR="00475A83" w:rsidRDefault="00475A83" w:rsidP="00475A83">
      <w:pPr>
        <w:ind w:firstLine="851"/>
        <w:jc w:val="both"/>
        <w:rPr>
          <w:shd w:val="clear" w:color="auto" w:fill="FDFDFD"/>
        </w:rPr>
      </w:pPr>
      <w:r>
        <w:rPr>
          <w:bCs/>
          <w:color w:val="04092A"/>
        </w:rPr>
        <w:t xml:space="preserve">- по </w:t>
      </w:r>
      <w:r w:rsidRPr="009C44C8">
        <w:rPr>
          <w:bCs/>
          <w:color w:val="04092A"/>
        </w:rPr>
        <w:t>национальн</w:t>
      </w:r>
      <w:r>
        <w:rPr>
          <w:bCs/>
          <w:color w:val="04092A"/>
        </w:rPr>
        <w:t>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9C44C8">
        <w:rPr>
          <w:bCs/>
          <w:color w:val="04092A"/>
        </w:rPr>
        <w:t xml:space="preserve"> </w:t>
      </w:r>
      <w:r w:rsidRPr="009C44C8">
        <w:rPr>
          <w:bCs/>
          <w:shd w:val="clear" w:color="auto" w:fill="FDFDFD"/>
        </w:rPr>
        <w:t>«Образование»</w:t>
      </w:r>
      <w:r>
        <w:rPr>
          <w:bCs/>
          <w:shd w:val="clear" w:color="auto" w:fill="FDFDFD"/>
        </w:rPr>
        <w:t xml:space="preserve"> </w:t>
      </w:r>
      <w:r>
        <w:t xml:space="preserve">израсходовано денежных средства </w:t>
      </w:r>
      <w:r>
        <w:rPr>
          <w:shd w:val="clear" w:color="auto" w:fill="FDFDFD"/>
        </w:rPr>
        <w:t>в объеме 100%, в сумме 14 831 180,32 руб.,</w:t>
      </w:r>
    </w:p>
    <w:p w14:paraId="06D10060" w14:textId="77777777" w:rsidR="00475A83" w:rsidRDefault="00475A83" w:rsidP="00475A83">
      <w:pPr>
        <w:ind w:firstLine="851"/>
        <w:jc w:val="both"/>
        <w:rPr>
          <w:shd w:val="clear" w:color="auto" w:fill="FDFDFD"/>
        </w:rPr>
      </w:pPr>
      <w:r>
        <w:rPr>
          <w:shd w:val="clear" w:color="auto" w:fill="FDFDFD"/>
        </w:rPr>
        <w:t>- по национальному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9C44C8">
        <w:rPr>
          <w:bCs/>
          <w:color w:val="04092A"/>
        </w:rPr>
        <w:t xml:space="preserve"> </w:t>
      </w:r>
      <w:r w:rsidRPr="009C44C8">
        <w:rPr>
          <w:bCs/>
          <w:shd w:val="clear" w:color="auto" w:fill="FDFDFD"/>
        </w:rPr>
        <w:t>«</w:t>
      </w:r>
      <w:r>
        <w:rPr>
          <w:bCs/>
          <w:shd w:val="clear" w:color="auto" w:fill="FDFDFD"/>
        </w:rPr>
        <w:t>Культура</w:t>
      </w:r>
      <w:r w:rsidRPr="009C44C8">
        <w:rPr>
          <w:bCs/>
          <w:shd w:val="clear" w:color="auto" w:fill="FDFDFD"/>
        </w:rPr>
        <w:t>»</w:t>
      </w:r>
      <w:r>
        <w:rPr>
          <w:bCs/>
          <w:shd w:val="clear" w:color="auto" w:fill="FDFDFD"/>
        </w:rPr>
        <w:t xml:space="preserve"> </w:t>
      </w:r>
      <w:r>
        <w:t xml:space="preserve">израсходовано денежных средства </w:t>
      </w:r>
      <w:r>
        <w:rPr>
          <w:shd w:val="clear" w:color="auto" w:fill="FDFDFD"/>
        </w:rPr>
        <w:t>в объеме 100%, в сумме 5 000 000,00 руб.,</w:t>
      </w:r>
    </w:p>
    <w:p w14:paraId="1B080FAF" w14:textId="77777777" w:rsidR="00475A83" w:rsidRDefault="00475A83" w:rsidP="00475A83">
      <w:pPr>
        <w:ind w:firstLine="851"/>
        <w:jc w:val="both"/>
        <w:rPr>
          <w:shd w:val="clear" w:color="auto" w:fill="FDFDFD"/>
        </w:rPr>
      </w:pPr>
      <w:r>
        <w:rPr>
          <w:shd w:val="clear" w:color="auto" w:fill="FDFDFD"/>
        </w:rPr>
        <w:t>- по национальному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9C44C8">
        <w:rPr>
          <w:bCs/>
          <w:color w:val="04092A"/>
        </w:rPr>
        <w:t xml:space="preserve"> </w:t>
      </w:r>
      <w:r w:rsidRPr="00A757B6">
        <w:t>«</w:t>
      </w:r>
      <w:r w:rsidRPr="00A757B6">
        <w:rPr>
          <w:spacing w:val="3"/>
        </w:rPr>
        <w:t>Жильё и городская среда</w:t>
      </w:r>
      <w:r w:rsidRPr="00A757B6">
        <w:t>»</w:t>
      </w:r>
      <w:r>
        <w:t xml:space="preserve"> </w:t>
      </w:r>
      <w:r w:rsidRPr="00A104BF">
        <w:t xml:space="preserve">израсходовано денежных средства </w:t>
      </w:r>
      <w:r w:rsidRPr="00A104BF">
        <w:rPr>
          <w:shd w:val="clear" w:color="auto" w:fill="FDFDFD"/>
        </w:rPr>
        <w:t xml:space="preserve">в объеме </w:t>
      </w:r>
      <w:r>
        <w:rPr>
          <w:shd w:val="clear" w:color="auto" w:fill="FDFDFD"/>
        </w:rPr>
        <w:t xml:space="preserve">99,81 </w:t>
      </w:r>
      <w:r w:rsidRPr="00A104BF">
        <w:rPr>
          <w:shd w:val="clear" w:color="auto" w:fill="FDFDFD"/>
        </w:rPr>
        <w:t xml:space="preserve">%, в сумме </w:t>
      </w:r>
      <w:r w:rsidRPr="00773DA3">
        <w:rPr>
          <w:color w:val="000000" w:themeColor="text1"/>
        </w:rPr>
        <w:t>115 785 534,75</w:t>
      </w:r>
      <w:r>
        <w:rPr>
          <w:color w:val="000000" w:themeColor="text1"/>
        </w:rPr>
        <w:t xml:space="preserve"> </w:t>
      </w:r>
      <w:r w:rsidRPr="00773DA3">
        <w:rPr>
          <w:shd w:val="clear" w:color="auto" w:fill="FDFDFD"/>
        </w:rPr>
        <w:t>руб</w:t>
      </w:r>
      <w:r w:rsidRPr="00A104BF">
        <w:rPr>
          <w:shd w:val="clear" w:color="auto" w:fill="FDFDFD"/>
        </w:rPr>
        <w:t>.</w:t>
      </w:r>
    </w:p>
    <w:p w14:paraId="1F4E77E1" w14:textId="77777777" w:rsidR="00475A83" w:rsidRDefault="00475A83" w:rsidP="00475A83">
      <w:pPr>
        <w:ind w:firstLine="851"/>
        <w:jc w:val="both"/>
        <w:rPr>
          <w:shd w:val="clear" w:color="auto" w:fill="FDFDFD"/>
        </w:rPr>
      </w:pPr>
      <w:r>
        <w:rPr>
          <w:shd w:val="clear" w:color="auto" w:fill="FDFDFD"/>
        </w:rPr>
        <w:t xml:space="preserve">8. </w:t>
      </w:r>
      <w:r>
        <w:rPr>
          <w:color w:val="04092A"/>
        </w:rPr>
        <w:t>О</w:t>
      </w:r>
      <w:r w:rsidRPr="005C1AEF">
        <w:rPr>
          <w:color w:val="04092A"/>
        </w:rPr>
        <w:t>бщ</w:t>
      </w:r>
      <w:r>
        <w:rPr>
          <w:color w:val="04092A"/>
        </w:rPr>
        <w:t>ий</w:t>
      </w:r>
      <w:r w:rsidRPr="005C1AEF">
        <w:rPr>
          <w:color w:val="04092A"/>
        </w:rPr>
        <w:t xml:space="preserve"> объем бюджетных ассигнований предусмотренных на реализацию национальных проектов в 202</w:t>
      </w:r>
      <w:r>
        <w:rPr>
          <w:color w:val="04092A"/>
        </w:rPr>
        <w:t>1</w:t>
      </w:r>
      <w:r w:rsidRPr="005C1AEF">
        <w:rPr>
          <w:color w:val="04092A"/>
        </w:rPr>
        <w:t xml:space="preserve"> году</w:t>
      </w:r>
      <w:r>
        <w:rPr>
          <w:color w:val="04092A"/>
        </w:rPr>
        <w:t xml:space="preserve"> составляет</w:t>
      </w:r>
      <w:r w:rsidRPr="005C1AEF">
        <w:rPr>
          <w:color w:val="04092A"/>
        </w:rPr>
        <w:t xml:space="preserve"> </w:t>
      </w:r>
      <w:r>
        <w:t>204 065 487,15</w:t>
      </w:r>
      <w:r w:rsidRPr="005C1AEF">
        <w:rPr>
          <w:color w:val="04092A"/>
        </w:rPr>
        <w:t xml:space="preserve"> руб.</w:t>
      </w:r>
    </w:p>
    <w:p w14:paraId="2059BB45" w14:textId="77777777" w:rsidR="00475A83" w:rsidRDefault="00475A83" w:rsidP="00475A83">
      <w:pPr>
        <w:ind w:firstLine="851"/>
        <w:jc w:val="both"/>
        <w:rPr>
          <w:bCs/>
        </w:rPr>
      </w:pPr>
      <w:r w:rsidRPr="009C44C8">
        <w:rPr>
          <w:bCs/>
          <w:color w:val="000000"/>
        </w:rPr>
        <w:t xml:space="preserve">В ходе </w:t>
      </w:r>
      <w:r>
        <w:rPr>
          <w:bCs/>
          <w:color w:val="000000"/>
        </w:rPr>
        <w:t xml:space="preserve">анализа </w:t>
      </w:r>
      <w:r w:rsidRPr="009C44C8">
        <w:rPr>
          <w:bCs/>
          <w:color w:val="04092A"/>
        </w:rPr>
        <w:t>реализации национальн</w:t>
      </w:r>
      <w:r>
        <w:rPr>
          <w:bCs/>
          <w:color w:val="04092A"/>
        </w:rPr>
        <w:t>ых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ов</w:t>
      </w:r>
      <w:r w:rsidRPr="009C44C8">
        <w:rPr>
          <w:bCs/>
          <w:color w:val="04092A"/>
        </w:rPr>
        <w:t xml:space="preserve"> </w:t>
      </w:r>
      <w:r w:rsidRPr="009C44C8">
        <w:rPr>
          <w:bCs/>
        </w:rPr>
        <w:t>на территории Сосновоборского городского округа</w:t>
      </w:r>
      <w:r>
        <w:rPr>
          <w:bCs/>
        </w:rPr>
        <w:t xml:space="preserve"> в 2021 г. установлено:</w:t>
      </w:r>
    </w:p>
    <w:p w14:paraId="2D721950" w14:textId="77777777" w:rsidR="00475A83" w:rsidRDefault="00475A83" w:rsidP="00475A83">
      <w:pPr>
        <w:ind w:firstLine="851"/>
        <w:jc w:val="both"/>
        <w:rPr>
          <w:shd w:val="clear" w:color="auto" w:fill="FDFDFD"/>
        </w:rPr>
      </w:pPr>
      <w:r>
        <w:rPr>
          <w:bCs/>
          <w:color w:val="04092A"/>
        </w:rPr>
        <w:t xml:space="preserve">- по </w:t>
      </w:r>
      <w:r w:rsidRPr="009C44C8">
        <w:rPr>
          <w:bCs/>
          <w:color w:val="04092A"/>
        </w:rPr>
        <w:t>национальн</w:t>
      </w:r>
      <w:r>
        <w:rPr>
          <w:bCs/>
          <w:color w:val="04092A"/>
        </w:rPr>
        <w:t>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9C44C8">
        <w:rPr>
          <w:bCs/>
          <w:color w:val="04092A"/>
        </w:rPr>
        <w:t xml:space="preserve"> </w:t>
      </w:r>
      <w:r w:rsidRPr="009C44C8">
        <w:rPr>
          <w:bCs/>
          <w:shd w:val="clear" w:color="auto" w:fill="FDFDFD"/>
        </w:rPr>
        <w:t>«Образование»</w:t>
      </w:r>
      <w:r>
        <w:rPr>
          <w:bCs/>
          <w:shd w:val="clear" w:color="auto" w:fill="FDFDFD"/>
        </w:rPr>
        <w:t xml:space="preserve"> по состоянию на 27.09.2021 г. </w:t>
      </w:r>
      <w:r>
        <w:t xml:space="preserve">израсходовано денежных средства </w:t>
      </w:r>
      <w:r>
        <w:rPr>
          <w:shd w:val="clear" w:color="auto" w:fill="FDFDFD"/>
        </w:rPr>
        <w:t xml:space="preserve">в объеме 75,2 %, в сумме </w:t>
      </w:r>
      <w:r w:rsidRPr="003502FD">
        <w:t>35 137 893,72</w:t>
      </w:r>
      <w:r>
        <w:rPr>
          <w:shd w:val="clear" w:color="auto" w:fill="FDFDFD"/>
        </w:rPr>
        <w:t xml:space="preserve"> руб.,</w:t>
      </w:r>
    </w:p>
    <w:p w14:paraId="0D41E456" w14:textId="77777777" w:rsidR="00475A83" w:rsidRDefault="00475A83" w:rsidP="00475A83">
      <w:pPr>
        <w:tabs>
          <w:tab w:val="left" w:pos="3306"/>
        </w:tabs>
        <w:suppressAutoHyphens/>
        <w:ind w:firstLine="851"/>
        <w:jc w:val="both"/>
        <w:rPr>
          <w:shd w:val="clear" w:color="auto" w:fill="FDFDFD"/>
        </w:rPr>
      </w:pPr>
      <w:r>
        <w:rPr>
          <w:shd w:val="clear" w:color="auto" w:fill="FDFDFD"/>
        </w:rPr>
        <w:t xml:space="preserve">- </w:t>
      </w:r>
      <w:r>
        <w:rPr>
          <w:bCs/>
          <w:color w:val="04092A"/>
        </w:rPr>
        <w:t xml:space="preserve">по </w:t>
      </w:r>
      <w:r w:rsidRPr="009C44C8">
        <w:rPr>
          <w:bCs/>
          <w:color w:val="04092A"/>
        </w:rPr>
        <w:t>национальн</w:t>
      </w:r>
      <w:r>
        <w:rPr>
          <w:bCs/>
          <w:color w:val="04092A"/>
        </w:rPr>
        <w:t>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9C44C8">
        <w:rPr>
          <w:bCs/>
          <w:color w:val="04092A"/>
        </w:rPr>
        <w:t xml:space="preserve"> </w:t>
      </w:r>
      <w:r w:rsidRPr="009C44C8">
        <w:rPr>
          <w:bCs/>
          <w:shd w:val="clear" w:color="auto" w:fill="FDFDFD"/>
        </w:rPr>
        <w:t>«</w:t>
      </w:r>
      <w:r>
        <w:rPr>
          <w:bCs/>
          <w:shd w:val="clear" w:color="auto" w:fill="FDFDFD"/>
        </w:rPr>
        <w:t>Культура</w:t>
      </w:r>
      <w:r w:rsidRPr="009C44C8">
        <w:rPr>
          <w:bCs/>
          <w:shd w:val="clear" w:color="auto" w:fill="FDFDFD"/>
        </w:rPr>
        <w:t>»</w:t>
      </w:r>
      <w:r>
        <w:rPr>
          <w:bCs/>
          <w:shd w:val="clear" w:color="auto" w:fill="FDFDFD"/>
        </w:rPr>
        <w:t xml:space="preserve"> по состоянию на 27.09.2021 г. </w:t>
      </w:r>
      <w:r>
        <w:t xml:space="preserve">израсходовано денежных средства </w:t>
      </w:r>
      <w:r>
        <w:rPr>
          <w:shd w:val="clear" w:color="auto" w:fill="FDFDFD"/>
        </w:rPr>
        <w:t xml:space="preserve">в объеме 52 %, в сумме </w:t>
      </w:r>
      <w:r w:rsidRPr="00441FD9">
        <w:rPr>
          <w:color w:val="111111"/>
        </w:rPr>
        <w:t>4 305 313,33</w:t>
      </w:r>
      <w:r>
        <w:rPr>
          <w:color w:val="111111"/>
          <w:sz w:val="18"/>
          <w:szCs w:val="18"/>
        </w:rPr>
        <w:t xml:space="preserve"> </w:t>
      </w:r>
      <w:r>
        <w:rPr>
          <w:shd w:val="clear" w:color="auto" w:fill="FDFDFD"/>
        </w:rPr>
        <w:t>руб.,</w:t>
      </w:r>
    </w:p>
    <w:p w14:paraId="33E17BA7" w14:textId="77777777" w:rsidR="00475A83" w:rsidRDefault="00475A83" w:rsidP="00475A83">
      <w:pPr>
        <w:ind w:firstLine="851"/>
        <w:jc w:val="both"/>
        <w:rPr>
          <w:shd w:val="clear" w:color="auto" w:fill="FDFDFD"/>
        </w:rPr>
      </w:pPr>
      <w:r>
        <w:rPr>
          <w:shd w:val="clear" w:color="auto" w:fill="FDFDFD"/>
        </w:rPr>
        <w:t xml:space="preserve">- </w:t>
      </w:r>
      <w:r>
        <w:rPr>
          <w:bCs/>
          <w:color w:val="04092A"/>
        </w:rPr>
        <w:t xml:space="preserve">по </w:t>
      </w:r>
      <w:r w:rsidRPr="009C44C8">
        <w:rPr>
          <w:bCs/>
          <w:color w:val="04092A"/>
        </w:rPr>
        <w:t>национальн</w:t>
      </w:r>
      <w:r>
        <w:rPr>
          <w:bCs/>
          <w:color w:val="04092A"/>
        </w:rPr>
        <w:t>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A757B6">
        <w:t xml:space="preserve"> «</w:t>
      </w:r>
      <w:r w:rsidRPr="00A757B6">
        <w:rPr>
          <w:spacing w:val="3"/>
        </w:rPr>
        <w:t>Жильё и городская среда</w:t>
      </w:r>
      <w:r w:rsidRPr="00A757B6">
        <w:t>»</w:t>
      </w:r>
      <w:r>
        <w:t xml:space="preserve"> </w:t>
      </w:r>
      <w:r w:rsidRPr="00A104BF">
        <w:t xml:space="preserve">израсходовано денежных средства </w:t>
      </w:r>
      <w:r w:rsidRPr="00A104BF">
        <w:rPr>
          <w:shd w:val="clear" w:color="auto" w:fill="FDFDFD"/>
        </w:rPr>
        <w:t xml:space="preserve">в объеме </w:t>
      </w:r>
      <w:r>
        <w:rPr>
          <w:shd w:val="clear" w:color="auto" w:fill="FDFDFD"/>
        </w:rPr>
        <w:t xml:space="preserve">20,3 </w:t>
      </w:r>
      <w:r w:rsidRPr="00A104BF">
        <w:rPr>
          <w:shd w:val="clear" w:color="auto" w:fill="FDFDFD"/>
        </w:rPr>
        <w:t xml:space="preserve">%, в сумме </w:t>
      </w:r>
      <w:r w:rsidRPr="003A415D">
        <w:rPr>
          <w:color w:val="000000" w:themeColor="text1"/>
        </w:rPr>
        <w:t>41 488 225,61</w:t>
      </w:r>
      <w:r>
        <w:rPr>
          <w:color w:val="000000" w:themeColor="text1"/>
        </w:rPr>
        <w:t xml:space="preserve"> </w:t>
      </w:r>
      <w:r w:rsidRPr="00773DA3">
        <w:rPr>
          <w:shd w:val="clear" w:color="auto" w:fill="FDFDFD"/>
        </w:rPr>
        <w:t>руб</w:t>
      </w:r>
      <w:r w:rsidRPr="00A104BF">
        <w:rPr>
          <w:shd w:val="clear" w:color="auto" w:fill="FDFDFD"/>
        </w:rPr>
        <w:t>.</w:t>
      </w:r>
    </w:p>
    <w:p w14:paraId="6C518949" w14:textId="77777777" w:rsidR="00475A83" w:rsidRPr="001F5AE7" w:rsidRDefault="00475A83" w:rsidP="00475A83">
      <w:pPr>
        <w:tabs>
          <w:tab w:val="left" w:pos="3306"/>
        </w:tabs>
        <w:suppressAutoHyphens/>
        <w:ind w:firstLine="851"/>
        <w:jc w:val="both"/>
      </w:pPr>
      <w:r>
        <w:rPr>
          <w:shd w:val="clear" w:color="auto" w:fill="FDFDFD"/>
        </w:rPr>
        <w:t xml:space="preserve">9. </w:t>
      </w:r>
      <w:r>
        <w:t xml:space="preserve">Нецелевого использования бюджетных средств в 2020, 2021 годах в рамках реализации национальных проектов </w:t>
      </w:r>
      <w:r>
        <w:rPr>
          <w:rFonts w:eastAsia="Batang"/>
          <w:color w:val="000000"/>
        </w:rPr>
        <w:t>не выявлено.</w:t>
      </w:r>
    </w:p>
    <w:p w14:paraId="0F0CAAA3" w14:textId="77777777" w:rsidR="00475A83" w:rsidRDefault="00475A83" w:rsidP="00475A83">
      <w:pPr>
        <w:ind w:firstLine="851"/>
        <w:jc w:val="both"/>
        <w:rPr>
          <w:shd w:val="clear" w:color="auto" w:fill="FDFDFD"/>
        </w:rPr>
      </w:pPr>
      <w:r>
        <w:rPr>
          <w:shd w:val="clear" w:color="auto" w:fill="FDFDFD"/>
        </w:rPr>
        <w:t xml:space="preserve">10. </w:t>
      </w:r>
      <w:r w:rsidRPr="005C1AEF">
        <w:rPr>
          <w:color w:val="04092A"/>
        </w:rPr>
        <w:t>В ходе проведения экспертно-аналитического мероприятия выявлены нарушения требований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14:paraId="73FADF17" w14:textId="77777777" w:rsidR="00475A83" w:rsidRDefault="00475A83" w:rsidP="00475A83">
      <w:pPr>
        <w:ind w:firstLine="851"/>
        <w:jc w:val="both"/>
        <w:rPr>
          <w:bCs/>
        </w:rPr>
      </w:pPr>
      <w:r>
        <w:rPr>
          <w:color w:val="04092A"/>
        </w:rPr>
        <w:t xml:space="preserve">1. В нарушение </w:t>
      </w:r>
      <w:hyperlink r:id="rId8" w:history="1">
        <w:r w:rsidRPr="001129F7">
          <w:t>ч. 3 ст. 103</w:t>
        </w:r>
      </w:hyperlink>
      <w:r w:rsidRPr="001129F7">
        <w:t xml:space="preserve"> </w:t>
      </w:r>
      <w:r>
        <w:t xml:space="preserve">Федерального закона </w:t>
      </w:r>
      <w:r w:rsidRPr="001129F7">
        <w:t xml:space="preserve">от 05.04.2013 </w:t>
      </w:r>
      <w:r>
        <w:t>№</w:t>
      </w:r>
      <w:r w:rsidRPr="001129F7">
        <w:t xml:space="preserve"> 44-ФЗ </w:t>
      </w:r>
      <w:r>
        <w:t>информация об исполнении контракта (отдельного этапа исполнения контракта), в том числе информация о стоимости исполненных обязательств (об оплате контракта, отдельного этапа исполнения контракта)</w:t>
      </w:r>
      <w:r w:rsidRPr="001129F7">
        <w:t xml:space="preserve"> </w:t>
      </w:r>
      <w:r>
        <w:t xml:space="preserve">не </w:t>
      </w:r>
      <w:r w:rsidRPr="001129F7">
        <w:t>направля</w:t>
      </w:r>
      <w:r>
        <w:t xml:space="preserve">лась </w:t>
      </w:r>
      <w:r w:rsidRPr="00176861">
        <w:rPr>
          <w:color w:val="111111"/>
        </w:rPr>
        <w:t>МБОУ «Лицей № 8»</w:t>
      </w:r>
      <w:r>
        <w:t xml:space="preserve">, </w:t>
      </w:r>
      <w:r w:rsidRPr="001129F7">
        <w:rPr>
          <w:color w:val="111111"/>
        </w:rPr>
        <w:t xml:space="preserve">МБОУ «СОШ № 2 им. Героя РФ А.В. </w:t>
      </w:r>
      <w:r w:rsidRPr="001129F7">
        <w:rPr>
          <w:color w:val="111111"/>
        </w:rPr>
        <w:lastRenderedPageBreak/>
        <w:t>Воскресенского»</w:t>
      </w:r>
      <w:r>
        <w:t xml:space="preserve">, </w:t>
      </w:r>
      <w:r w:rsidRPr="00EB14EA">
        <w:rPr>
          <w:color w:val="111111"/>
        </w:rPr>
        <w:t xml:space="preserve">СМБУ </w:t>
      </w:r>
      <w:r w:rsidRPr="00EB14EA">
        <w:rPr>
          <w:color w:val="000000"/>
        </w:rPr>
        <w:t>«</w:t>
      </w:r>
      <w:proofErr w:type="spellStart"/>
      <w:r w:rsidRPr="00EB14EA">
        <w:rPr>
          <w:color w:val="000000"/>
        </w:rPr>
        <w:t>Спецавтотранс</w:t>
      </w:r>
      <w:proofErr w:type="spellEnd"/>
      <w:r w:rsidRPr="00EB14EA">
        <w:rPr>
          <w:color w:val="000000"/>
        </w:rPr>
        <w:t>»</w:t>
      </w:r>
      <w:r>
        <w:rPr>
          <w:color w:val="000000"/>
        </w:rPr>
        <w:t xml:space="preserve"> </w:t>
      </w:r>
      <w:r w:rsidRPr="001129F7">
        <w:t xml:space="preserve"> в реестр контрактов в течение пяти рабочих дней с даты соответственно изменения контракта, исполнения контракта (отдельного этапа исполнения контракта), расторжения контракта, приемки поставленного товара, выполненной работы, оказанной услуги.</w:t>
      </w:r>
      <w:r w:rsidRPr="00636F0C">
        <w:rPr>
          <w:bCs/>
        </w:rPr>
        <w:t xml:space="preserve"> </w:t>
      </w:r>
    </w:p>
    <w:p w14:paraId="7A4D782D" w14:textId="77777777" w:rsidR="00475A83" w:rsidRPr="000119C4" w:rsidRDefault="00475A83" w:rsidP="00475A83">
      <w:pPr>
        <w:pStyle w:val="af8"/>
        <w:autoSpaceDE w:val="0"/>
        <w:autoSpaceDN w:val="0"/>
        <w:adjustRightInd w:val="0"/>
        <w:ind w:left="0" w:firstLine="851"/>
        <w:jc w:val="both"/>
        <w:rPr>
          <w:i/>
          <w:iCs/>
        </w:rPr>
      </w:pPr>
      <w:r w:rsidRPr="000119C4">
        <w:rPr>
          <w:i/>
          <w:iCs/>
        </w:rPr>
        <w:t>Согласно Классификатору нарушений, выявляемых в ходе внешнего муниципального аудита (контроля) выявленное нарушение классифицируется:</w:t>
      </w:r>
    </w:p>
    <w:p w14:paraId="09085C40" w14:textId="77777777" w:rsidR="00475A83" w:rsidRPr="00781829" w:rsidRDefault="00475A83" w:rsidP="00475A83">
      <w:pPr>
        <w:pStyle w:val="af8"/>
        <w:autoSpaceDE w:val="0"/>
        <w:autoSpaceDN w:val="0"/>
        <w:adjustRightInd w:val="0"/>
        <w:ind w:left="0" w:firstLine="851"/>
        <w:jc w:val="both"/>
        <w:rPr>
          <w:i/>
          <w:iCs/>
        </w:rPr>
      </w:pPr>
      <w:r w:rsidRPr="000119C4">
        <w:rPr>
          <w:i/>
          <w:iCs/>
        </w:rPr>
        <w:t xml:space="preserve">- по пункту </w:t>
      </w:r>
      <w:r>
        <w:rPr>
          <w:i/>
          <w:iCs/>
        </w:rPr>
        <w:t>4</w:t>
      </w:r>
      <w:r w:rsidRPr="000119C4">
        <w:rPr>
          <w:i/>
          <w:iCs/>
        </w:rPr>
        <w:t>.</w:t>
      </w:r>
      <w:r>
        <w:rPr>
          <w:i/>
          <w:iCs/>
        </w:rPr>
        <w:t>5</w:t>
      </w:r>
      <w:r w:rsidRPr="000119C4">
        <w:rPr>
          <w:i/>
          <w:iCs/>
        </w:rPr>
        <w:t>.</w:t>
      </w:r>
      <w:r w:rsidRPr="00781829">
        <w:rPr>
          <w:i/>
          <w:iCs/>
        </w:rPr>
        <w:t>3 «Непредставление, несвоевременное представление информации (сведений) и (или) документов, подлежащих включению в реестр контрактов, заключенных заказчиками, реестр контрактов, содержащего сведения, составляющие государственную тайну, или направление недостоверной информации (сведений) и (или) документов, содержащих недостоверную информацию».</w:t>
      </w:r>
    </w:p>
    <w:p w14:paraId="20C7A725" w14:textId="77777777" w:rsidR="00475A83" w:rsidRPr="00781829" w:rsidRDefault="00475A83" w:rsidP="00475A83">
      <w:pPr>
        <w:ind w:firstLine="709"/>
        <w:jc w:val="both"/>
      </w:pPr>
      <w:r w:rsidRPr="00781829">
        <w:t xml:space="preserve">Количество </w:t>
      </w:r>
      <w:r>
        <w:t>6</w:t>
      </w:r>
      <w:r w:rsidRPr="00781829">
        <w:t xml:space="preserve"> шт.</w:t>
      </w:r>
    </w:p>
    <w:p w14:paraId="2663EA25" w14:textId="77777777" w:rsidR="00475A83" w:rsidRPr="00CB0CF5" w:rsidRDefault="00475A83" w:rsidP="00475A83">
      <w:pPr>
        <w:pStyle w:val="af8"/>
        <w:autoSpaceDE w:val="0"/>
        <w:autoSpaceDN w:val="0"/>
        <w:adjustRightInd w:val="0"/>
        <w:ind w:left="0" w:firstLine="709"/>
        <w:jc w:val="both"/>
        <w:rPr>
          <w:i/>
          <w:iCs/>
        </w:rPr>
      </w:pPr>
      <w:r w:rsidRPr="00CB0CF5">
        <w:rPr>
          <w:i/>
          <w:iCs/>
        </w:rPr>
        <w:t>Выявленное нарушение имеет признаки административного правонарушения, за которое предусмотрена административная ответственность.</w:t>
      </w:r>
    </w:p>
    <w:p w14:paraId="621A4DA7" w14:textId="77777777" w:rsidR="00475A83" w:rsidRDefault="00475A83" w:rsidP="00475A83">
      <w:pPr>
        <w:autoSpaceDE w:val="0"/>
        <w:autoSpaceDN w:val="0"/>
        <w:adjustRightInd w:val="0"/>
        <w:ind w:firstLine="709"/>
        <w:jc w:val="both"/>
      </w:pPr>
      <w:r>
        <w:rPr>
          <w:bCs/>
        </w:rPr>
        <w:t>В</w:t>
      </w:r>
      <w:r w:rsidRPr="00127809">
        <w:rPr>
          <w:bCs/>
        </w:rPr>
        <w:t xml:space="preserve"> ходе</w:t>
      </w:r>
      <w:r w:rsidRPr="00127809">
        <w:t xml:space="preserve"> экспертно-аналитического мероприятия данные нарушения были устранены.</w:t>
      </w:r>
      <w:r>
        <w:t xml:space="preserve"> В связи с малозначительностью </w:t>
      </w:r>
      <w:r w:rsidRPr="00612483">
        <w:t xml:space="preserve">правонарушения </w:t>
      </w:r>
      <w:r>
        <w:t>материалы проверки в Ленинградское УФАС для возбуждения дела об административном правонарушении не направляются.</w:t>
      </w:r>
    </w:p>
    <w:p w14:paraId="2621F30F" w14:textId="77777777" w:rsidR="00475A83" w:rsidRDefault="00475A83" w:rsidP="00475A83">
      <w:pPr>
        <w:tabs>
          <w:tab w:val="left" w:pos="3306"/>
        </w:tabs>
        <w:suppressAutoHyphens/>
        <w:ind w:firstLine="709"/>
        <w:jc w:val="both"/>
      </w:pPr>
      <w:r>
        <w:t xml:space="preserve">2. </w:t>
      </w:r>
      <w:r>
        <w:rPr>
          <w:color w:val="111111"/>
        </w:rPr>
        <w:t xml:space="preserve">По Муниципальному контракту </w:t>
      </w:r>
      <w:r w:rsidRPr="008E248C">
        <w:rPr>
          <w:color w:val="111111"/>
        </w:rPr>
        <w:t>№ 0145300000121000090 от 08.06.2021 г.</w:t>
      </w:r>
      <w:r>
        <w:rPr>
          <w:color w:val="111111"/>
        </w:rPr>
        <w:t xml:space="preserve"> поставка пианино осуществлена 03.09.2021 г.</w:t>
      </w:r>
    </w:p>
    <w:p w14:paraId="7F7655CB" w14:textId="77777777" w:rsidR="00475A83" w:rsidRDefault="00475A83" w:rsidP="00475A83">
      <w:pPr>
        <w:tabs>
          <w:tab w:val="left" w:pos="3306"/>
        </w:tabs>
        <w:suppressAutoHyphens/>
        <w:ind w:firstLine="709"/>
        <w:jc w:val="both"/>
        <w:rPr>
          <w:color w:val="111111"/>
        </w:rPr>
      </w:pPr>
      <w:r>
        <w:rPr>
          <w:color w:val="111111"/>
        </w:rPr>
        <w:t xml:space="preserve">Обязательство по оплате поставленного товара по Муниципальному контракту </w:t>
      </w:r>
      <w:r w:rsidRPr="008E248C">
        <w:rPr>
          <w:color w:val="111111"/>
        </w:rPr>
        <w:t>№ 0145300000121000090 от 08.06.2021 г.</w:t>
      </w:r>
      <w:r>
        <w:rPr>
          <w:color w:val="111111"/>
        </w:rPr>
        <w:t>, в соответствии с п.2.2. Муниципального контракта, должно быть выполнено Заказчиком 24.09.2021 г.</w:t>
      </w:r>
    </w:p>
    <w:p w14:paraId="79C65AA8" w14:textId="77777777" w:rsidR="00475A83" w:rsidRDefault="00475A83" w:rsidP="00475A83">
      <w:pPr>
        <w:tabs>
          <w:tab w:val="left" w:pos="3306"/>
        </w:tabs>
        <w:suppressAutoHyphens/>
        <w:ind w:firstLine="709"/>
        <w:jc w:val="both"/>
        <w:rPr>
          <w:color w:val="111111"/>
        </w:rPr>
      </w:pPr>
      <w:r>
        <w:rPr>
          <w:color w:val="111111"/>
        </w:rPr>
        <w:t xml:space="preserve"> По состоянию на 27.09.2021 г. оплата в сумме </w:t>
      </w:r>
      <w:r w:rsidRPr="008E248C">
        <w:rPr>
          <w:color w:val="111111"/>
        </w:rPr>
        <w:t>1 354 000,00</w:t>
      </w:r>
      <w:r>
        <w:rPr>
          <w:color w:val="111111"/>
        </w:rPr>
        <w:t xml:space="preserve"> руб. не произведена.</w:t>
      </w:r>
    </w:p>
    <w:p w14:paraId="4990E06F" w14:textId="77777777" w:rsidR="00475A83" w:rsidRPr="00A24268" w:rsidRDefault="00475A83" w:rsidP="00475A83">
      <w:pPr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A24268">
        <w:rPr>
          <w:bCs/>
          <w:i/>
          <w:iCs/>
        </w:rPr>
        <w:t xml:space="preserve"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(далее Классификатор нарушений) выявленные нарушения классифицируются:  </w:t>
      </w:r>
    </w:p>
    <w:p w14:paraId="55FED079" w14:textId="77777777" w:rsidR="00475A83" w:rsidRPr="006C559E" w:rsidRDefault="00475A83" w:rsidP="00475A83">
      <w:pPr>
        <w:autoSpaceDE w:val="0"/>
        <w:autoSpaceDN w:val="0"/>
        <w:adjustRightInd w:val="0"/>
        <w:ind w:firstLine="540"/>
        <w:jc w:val="both"/>
        <w:rPr>
          <w:bCs/>
          <w:i/>
          <w:iCs/>
        </w:rPr>
      </w:pPr>
      <w:r>
        <w:rPr>
          <w:bCs/>
          <w:i/>
          <w:iCs/>
        </w:rPr>
        <w:t>•</w:t>
      </w:r>
      <w:r>
        <w:rPr>
          <w:bCs/>
          <w:i/>
          <w:iCs/>
        </w:rPr>
        <w:tab/>
      </w:r>
      <w:r w:rsidRPr="006C559E">
        <w:rPr>
          <w:bCs/>
          <w:i/>
          <w:iCs/>
        </w:rPr>
        <w:t>по пункту 4.44 «</w:t>
      </w:r>
      <w:r w:rsidRPr="006C559E">
        <w:rPr>
          <w:i/>
          <w:iCs/>
        </w:rPr>
        <w:t>Нарушения условий реализации контрактов (договоров), в том числе сроков реализации, включая своевременность расчетов по контракту (договору)</w:t>
      </w:r>
      <w:r w:rsidRPr="006C559E">
        <w:rPr>
          <w:bCs/>
          <w:i/>
          <w:iCs/>
        </w:rPr>
        <w:t>».</w:t>
      </w:r>
    </w:p>
    <w:p w14:paraId="2B909D1B" w14:textId="77777777" w:rsidR="00475A83" w:rsidRDefault="00475A83" w:rsidP="00475A83">
      <w:pPr>
        <w:autoSpaceDE w:val="0"/>
        <w:autoSpaceDN w:val="0"/>
        <w:adjustRightInd w:val="0"/>
        <w:ind w:firstLine="709"/>
        <w:jc w:val="both"/>
      </w:pPr>
      <w:r w:rsidRPr="00367AAE">
        <w:t xml:space="preserve">Нарушения срока оплаты выполненных работ– </w:t>
      </w:r>
      <w:r>
        <w:t>1</w:t>
      </w:r>
      <w:r w:rsidRPr="00367AAE">
        <w:t xml:space="preserve"> шт.</w:t>
      </w:r>
      <w:r>
        <w:t xml:space="preserve"> </w:t>
      </w:r>
    </w:p>
    <w:p w14:paraId="65E7E4E8" w14:textId="77777777" w:rsidR="00475A83" w:rsidRDefault="00475A83" w:rsidP="00475A83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>
        <w:rPr>
          <w:i/>
          <w:iCs/>
        </w:rPr>
        <w:t>Выявленное нарушение имеет признаки административного правонарушения, за которое предусмотрена административная ответственность.</w:t>
      </w:r>
    </w:p>
    <w:p w14:paraId="0C4578CB" w14:textId="77777777" w:rsidR="00475A83" w:rsidRDefault="00475A83" w:rsidP="00475A83">
      <w:pPr>
        <w:autoSpaceDE w:val="0"/>
        <w:autoSpaceDN w:val="0"/>
        <w:adjustRightInd w:val="0"/>
        <w:ind w:firstLine="709"/>
        <w:jc w:val="both"/>
        <w:rPr>
          <w:color w:val="04092A"/>
        </w:rPr>
      </w:pPr>
      <w:r>
        <w:t>11. При о</w:t>
      </w:r>
      <w:r w:rsidRPr="00636F0C">
        <w:t>ценк</w:t>
      </w:r>
      <w:r>
        <w:t>е</w:t>
      </w:r>
      <w:r w:rsidRPr="00636F0C">
        <w:t xml:space="preserve"> экономической эффективности при реализации </w:t>
      </w:r>
      <w:r w:rsidRPr="00636F0C">
        <w:rPr>
          <w:color w:val="04092A"/>
        </w:rPr>
        <w:t>национальн</w:t>
      </w:r>
      <w:r>
        <w:rPr>
          <w:color w:val="04092A"/>
        </w:rPr>
        <w:t>ых</w:t>
      </w:r>
      <w:r w:rsidRPr="00636F0C">
        <w:rPr>
          <w:color w:val="04092A"/>
        </w:rPr>
        <w:t xml:space="preserve"> проект</w:t>
      </w:r>
      <w:r>
        <w:rPr>
          <w:color w:val="04092A"/>
        </w:rPr>
        <w:t>ов в 2021 г. выявлены нарушения исполнения сроков обязательств поставщиками по заключенным контрактам:</w:t>
      </w:r>
    </w:p>
    <w:p w14:paraId="6037B56C" w14:textId="77777777" w:rsidR="00475A83" w:rsidRDefault="00475A83" w:rsidP="00475A83">
      <w:pPr>
        <w:autoSpaceDE w:val="0"/>
        <w:autoSpaceDN w:val="0"/>
        <w:adjustRightInd w:val="0"/>
        <w:ind w:firstLine="709"/>
        <w:jc w:val="both"/>
        <w:rPr>
          <w:bCs/>
          <w:shd w:val="clear" w:color="auto" w:fill="FDFDFD"/>
        </w:rPr>
      </w:pPr>
      <w:r>
        <w:rPr>
          <w:bCs/>
          <w:color w:val="04092A"/>
        </w:rPr>
        <w:t xml:space="preserve">- по </w:t>
      </w:r>
      <w:r w:rsidRPr="009C44C8">
        <w:rPr>
          <w:bCs/>
          <w:color w:val="04092A"/>
        </w:rPr>
        <w:t>национальн</w:t>
      </w:r>
      <w:r>
        <w:rPr>
          <w:bCs/>
          <w:color w:val="04092A"/>
        </w:rPr>
        <w:t>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9C44C8">
        <w:rPr>
          <w:bCs/>
          <w:color w:val="04092A"/>
        </w:rPr>
        <w:t xml:space="preserve"> </w:t>
      </w:r>
      <w:r w:rsidRPr="009C44C8">
        <w:rPr>
          <w:bCs/>
          <w:shd w:val="clear" w:color="auto" w:fill="FDFDFD"/>
        </w:rPr>
        <w:t>«Образование»</w:t>
      </w:r>
      <w:r>
        <w:rPr>
          <w:bCs/>
          <w:shd w:val="clear" w:color="auto" w:fill="FDFDFD"/>
        </w:rPr>
        <w:t xml:space="preserve"> по 3 контрактам ведется претензионная работа,</w:t>
      </w:r>
    </w:p>
    <w:p w14:paraId="5437DA7B" w14:textId="77777777" w:rsidR="00475A83" w:rsidRDefault="00475A83" w:rsidP="00475A83">
      <w:pPr>
        <w:autoSpaceDE w:val="0"/>
        <w:autoSpaceDN w:val="0"/>
        <w:adjustRightInd w:val="0"/>
        <w:ind w:firstLine="709"/>
        <w:jc w:val="both"/>
        <w:rPr>
          <w:color w:val="04092A"/>
        </w:rPr>
      </w:pPr>
      <w:r>
        <w:rPr>
          <w:shd w:val="clear" w:color="auto" w:fill="FDFDFD"/>
        </w:rPr>
        <w:t xml:space="preserve">- </w:t>
      </w:r>
      <w:r>
        <w:rPr>
          <w:bCs/>
          <w:color w:val="04092A"/>
        </w:rPr>
        <w:t xml:space="preserve">по </w:t>
      </w:r>
      <w:r w:rsidRPr="009C44C8">
        <w:rPr>
          <w:bCs/>
          <w:color w:val="04092A"/>
        </w:rPr>
        <w:t>национальн</w:t>
      </w:r>
      <w:r>
        <w:rPr>
          <w:bCs/>
          <w:color w:val="04092A"/>
        </w:rPr>
        <w:t>ому</w:t>
      </w:r>
      <w:r w:rsidRPr="009C44C8">
        <w:rPr>
          <w:bCs/>
          <w:color w:val="04092A"/>
        </w:rPr>
        <w:t xml:space="preserve"> проект</w:t>
      </w:r>
      <w:r>
        <w:rPr>
          <w:bCs/>
          <w:color w:val="04092A"/>
        </w:rPr>
        <w:t>у</w:t>
      </w:r>
      <w:r w:rsidRPr="009C44C8">
        <w:rPr>
          <w:bCs/>
          <w:color w:val="04092A"/>
        </w:rPr>
        <w:t xml:space="preserve"> </w:t>
      </w:r>
      <w:r w:rsidRPr="009C44C8">
        <w:rPr>
          <w:bCs/>
          <w:shd w:val="clear" w:color="auto" w:fill="FDFDFD"/>
        </w:rPr>
        <w:t>«</w:t>
      </w:r>
      <w:r>
        <w:rPr>
          <w:bCs/>
          <w:shd w:val="clear" w:color="auto" w:fill="FDFDFD"/>
        </w:rPr>
        <w:t>Культура</w:t>
      </w:r>
      <w:r w:rsidRPr="009C44C8">
        <w:rPr>
          <w:bCs/>
          <w:shd w:val="clear" w:color="auto" w:fill="FDFDFD"/>
        </w:rPr>
        <w:t>»</w:t>
      </w:r>
      <w:r>
        <w:rPr>
          <w:bCs/>
          <w:shd w:val="clear" w:color="auto" w:fill="FDFDFD"/>
        </w:rPr>
        <w:t xml:space="preserve"> по 3 контрактам велась претензионная работа.</w:t>
      </w:r>
    </w:p>
    <w:p w14:paraId="7DC59040" w14:textId="77777777" w:rsidR="00475A83" w:rsidRDefault="00475A83" w:rsidP="00475A83">
      <w:pPr>
        <w:ind w:firstLine="709"/>
        <w:jc w:val="both"/>
      </w:pPr>
      <w:r>
        <w:t xml:space="preserve">- по национальному проекту </w:t>
      </w:r>
      <w:r w:rsidRPr="00A757B6">
        <w:t>«</w:t>
      </w:r>
      <w:r w:rsidRPr="00A757B6">
        <w:rPr>
          <w:spacing w:val="3"/>
        </w:rPr>
        <w:t>Жильё и городская среда</w:t>
      </w:r>
      <w:r w:rsidRPr="00A757B6">
        <w:t>»</w:t>
      </w:r>
      <w:r>
        <w:t>:</w:t>
      </w:r>
    </w:p>
    <w:p w14:paraId="1F3BD2D9" w14:textId="77777777" w:rsidR="00475A83" w:rsidRDefault="00475A83" w:rsidP="00475A83">
      <w:pPr>
        <w:ind w:firstLine="709"/>
        <w:jc w:val="both"/>
        <w:rPr>
          <w:color w:val="000000"/>
        </w:rPr>
      </w:pPr>
      <w:r>
        <w:t xml:space="preserve">по Муниципальному контракту </w:t>
      </w:r>
      <w:r>
        <w:rPr>
          <w:color w:val="000000"/>
        </w:rPr>
        <w:t xml:space="preserve">№ 0145300000121000058 от 01.05.2021 г. на сумму </w:t>
      </w:r>
      <w:r w:rsidRPr="002912CE">
        <w:rPr>
          <w:color w:val="000000"/>
        </w:rPr>
        <w:t>90 000 000,00</w:t>
      </w:r>
      <w:r>
        <w:rPr>
          <w:color w:val="000000"/>
        </w:rPr>
        <w:t xml:space="preserve"> (девяносто миллионов) рублей на выполнение работ по благоустройству южной части парка «Приморский» и входной группы городского пляжа в г. Сосновый Бор Ленинградской области исполнение составило </w:t>
      </w:r>
      <w:r w:rsidRPr="002912CE">
        <w:rPr>
          <w:color w:val="000000"/>
        </w:rPr>
        <w:t>4 239 290,4 рублей,</w:t>
      </w:r>
    </w:p>
    <w:p w14:paraId="5514A260" w14:textId="77777777" w:rsidR="00475A83" w:rsidRPr="002912CE" w:rsidRDefault="00475A83" w:rsidP="00475A83">
      <w:pPr>
        <w:ind w:firstLine="709"/>
        <w:jc w:val="both"/>
        <w:rPr>
          <w:color w:val="000000"/>
        </w:rPr>
      </w:pPr>
      <w:r>
        <w:rPr>
          <w:color w:val="000000"/>
        </w:rPr>
        <w:t>по</w:t>
      </w:r>
      <w:r w:rsidRPr="002912CE">
        <w:t xml:space="preserve"> </w:t>
      </w:r>
      <w:r>
        <w:t>Муниципальному контракту</w:t>
      </w:r>
      <w:r>
        <w:rPr>
          <w:color w:val="000000"/>
        </w:rPr>
        <w:t xml:space="preserve"> с ООО «Композиция» № 0145300000121000079 от 31.05.2021 г. на сумму 45 770 000,00 (сорок пять миллионов семьсот семьдесят тысяч) рублей на выполнение работ по благоустройству южной части парка «Приморский» и входной группы городского пляжа (2-й этап) в г. Сосновый Бор Ленинградской области исполнение составило </w:t>
      </w:r>
      <w:r w:rsidRPr="002912CE">
        <w:rPr>
          <w:color w:val="000000"/>
        </w:rPr>
        <w:t>7 248 935,21 рублей.</w:t>
      </w:r>
    </w:p>
    <w:p w14:paraId="13A62B06" w14:textId="77777777" w:rsidR="00475A83" w:rsidRDefault="00475A83" w:rsidP="00475A83">
      <w:pPr>
        <w:ind w:firstLine="709"/>
        <w:jc w:val="both"/>
        <w:rPr>
          <w:color w:val="000000"/>
        </w:rPr>
      </w:pPr>
      <w:r>
        <w:rPr>
          <w:color w:val="000000"/>
        </w:rPr>
        <w:t>Срок исполнения контрактов 01 октября 2021 г.</w:t>
      </w:r>
    </w:p>
    <w:p w14:paraId="68CD391A" w14:textId="77777777" w:rsidR="00475A83" w:rsidRDefault="00475A83" w:rsidP="00475A83">
      <w:pPr>
        <w:tabs>
          <w:tab w:val="left" w:pos="3306"/>
        </w:tabs>
        <w:suppressAutoHyphens/>
        <w:ind w:firstLine="709"/>
        <w:jc w:val="both"/>
      </w:pPr>
      <w:r>
        <w:t>Отсутствует вероятность исполнения контракта в установленный срок 01 октября 2021 г.</w:t>
      </w:r>
    </w:p>
    <w:p w14:paraId="006F003C" w14:textId="77777777" w:rsidR="00475A83" w:rsidRDefault="00475A83" w:rsidP="00475A83">
      <w:pPr>
        <w:shd w:val="clear" w:color="auto" w:fill="FFFFFF"/>
        <w:ind w:firstLine="851"/>
        <w:jc w:val="both"/>
        <w:rPr>
          <w:b/>
          <w:bCs/>
          <w:color w:val="04092A"/>
        </w:rPr>
      </w:pPr>
    </w:p>
    <w:p w14:paraId="1D9F4AEC" w14:textId="0D6896D4" w:rsidR="00475A83" w:rsidRDefault="00475A83" w:rsidP="00475A83">
      <w:pPr>
        <w:shd w:val="clear" w:color="auto" w:fill="FFFFFF"/>
        <w:ind w:firstLine="851"/>
        <w:jc w:val="both"/>
        <w:rPr>
          <w:b/>
          <w:bCs/>
          <w:color w:val="04092A"/>
        </w:rPr>
      </w:pPr>
      <w:r w:rsidRPr="00073E9F">
        <w:rPr>
          <w:b/>
          <w:bCs/>
          <w:color w:val="04092A"/>
        </w:rPr>
        <w:t>Предложения.</w:t>
      </w:r>
    </w:p>
    <w:p w14:paraId="0309FB9B" w14:textId="77777777" w:rsidR="00475A83" w:rsidRDefault="00475A83" w:rsidP="00475A83">
      <w:pPr>
        <w:shd w:val="clear" w:color="auto" w:fill="FFFFFF"/>
        <w:ind w:firstLine="851"/>
        <w:jc w:val="both"/>
        <w:rPr>
          <w:bCs/>
        </w:rPr>
      </w:pPr>
      <w:r w:rsidRPr="00073E9F">
        <w:rPr>
          <w:color w:val="04092A"/>
        </w:rPr>
        <w:t>1.</w:t>
      </w:r>
      <w:r>
        <w:rPr>
          <w:b/>
          <w:bCs/>
          <w:color w:val="04092A"/>
        </w:rPr>
        <w:t xml:space="preserve"> </w:t>
      </w:r>
      <w:r w:rsidRPr="00FE116F">
        <w:rPr>
          <w:color w:val="04092A"/>
        </w:rPr>
        <w:t>Комитету образования Сосновоборского городского округа Ленинградской области в</w:t>
      </w:r>
      <w:r w:rsidRPr="00FE116F">
        <w:t xml:space="preserve"> соответствии с «Порядком разработки, реализации и оценки эффективности муниципальных программ</w:t>
      </w:r>
      <w:r w:rsidRPr="00547EC0">
        <w:rPr>
          <w:bCs/>
        </w:rPr>
        <w:t xml:space="preserve"> Сосновоборского городского округа</w:t>
      </w:r>
      <w:r>
        <w:rPr>
          <w:bCs/>
        </w:rPr>
        <w:t xml:space="preserve">», </w:t>
      </w:r>
      <w:r w:rsidRPr="00547EC0">
        <w:rPr>
          <w:bCs/>
        </w:rPr>
        <w:t>утвержденн</w:t>
      </w:r>
      <w:r>
        <w:rPr>
          <w:bCs/>
        </w:rPr>
        <w:t>ого</w:t>
      </w:r>
      <w:r w:rsidRPr="00547EC0">
        <w:rPr>
          <w:bCs/>
        </w:rPr>
        <w:t xml:space="preserve"> постановлением администрации от 13.03.2019г. № 546</w:t>
      </w:r>
      <w:r>
        <w:rPr>
          <w:bCs/>
        </w:rPr>
        <w:t xml:space="preserve"> внести изменения в План реализации программы </w:t>
      </w:r>
      <w:r w:rsidRPr="00E61BC7">
        <w:t xml:space="preserve">«Современное </w:t>
      </w:r>
      <w:r w:rsidRPr="00E61BC7">
        <w:lastRenderedPageBreak/>
        <w:t>образование Сосновоборского городского округа» на 2020-2025 годы»</w:t>
      </w:r>
      <w:r>
        <w:t xml:space="preserve"> в части </w:t>
      </w:r>
      <w:r w:rsidRPr="00FC72E8">
        <w:t>расшифровк</w:t>
      </w:r>
      <w:r>
        <w:t>и</w:t>
      </w:r>
      <w:r w:rsidRPr="00FC72E8">
        <w:t xml:space="preserve"> всех мероприятий, входящих в состав</w:t>
      </w:r>
      <w:r>
        <w:t xml:space="preserve"> основных мероприятий</w:t>
      </w:r>
      <w:r>
        <w:rPr>
          <w:bCs/>
        </w:rPr>
        <w:t>.</w:t>
      </w:r>
    </w:p>
    <w:p w14:paraId="310621CE" w14:textId="77777777" w:rsidR="00475A83" w:rsidRDefault="00475A83" w:rsidP="00475A83">
      <w:pPr>
        <w:shd w:val="clear" w:color="auto" w:fill="FFFFFF"/>
        <w:ind w:firstLine="851"/>
        <w:jc w:val="both"/>
        <w:rPr>
          <w:color w:val="04092A"/>
        </w:rPr>
      </w:pPr>
      <w:r>
        <w:rPr>
          <w:bCs/>
        </w:rPr>
        <w:t xml:space="preserve">2. Муниципальным бюджетным учреждениям Сосновоборского городского округа Ленинградской области не допускать нарушения </w:t>
      </w:r>
      <w:hyperlink r:id="rId9" w:history="1">
        <w:r w:rsidRPr="001129F7">
          <w:t>ч. 3 ст. 103</w:t>
        </w:r>
      </w:hyperlink>
      <w:r w:rsidRPr="00073E9F">
        <w:rPr>
          <w:color w:val="04092A"/>
        </w:rPr>
        <w:t xml:space="preserve"> </w:t>
      </w:r>
      <w:r w:rsidRPr="005C1AEF">
        <w:rPr>
          <w:color w:val="04092A"/>
        </w:rPr>
        <w:t>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color w:val="04092A"/>
        </w:rPr>
        <w:t>.</w:t>
      </w:r>
    </w:p>
    <w:p w14:paraId="534BB407" w14:textId="77777777" w:rsidR="00475A83" w:rsidRDefault="00475A83" w:rsidP="00475A83">
      <w:pPr>
        <w:shd w:val="clear" w:color="auto" w:fill="FFFFFF"/>
        <w:ind w:firstLine="851"/>
        <w:jc w:val="both"/>
        <w:rPr>
          <w:color w:val="04092A"/>
        </w:rPr>
      </w:pPr>
      <w:r>
        <w:rPr>
          <w:color w:val="04092A"/>
        </w:rPr>
        <w:t xml:space="preserve">3. В целях своевременного и эффективного исполнения мероприятий по </w:t>
      </w:r>
      <w:r>
        <w:t xml:space="preserve">национальному проекту </w:t>
      </w:r>
      <w:r w:rsidRPr="00A757B6">
        <w:t>«</w:t>
      </w:r>
      <w:r w:rsidRPr="00A757B6">
        <w:rPr>
          <w:spacing w:val="3"/>
        </w:rPr>
        <w:t>Жильё и городская среда</w:t>
      </w:r>
      <w:r w:rsidRPr="00A757B6">
        <w:t>»</w:t>
      </w:r>
      <w:r>
        <w:t>,</w:t>
      </w:r>
      <w:r>
        <w:rPr>
          <w:color w:val="04092A"/>
        </w:rPr>
        <w:t xml:space="preserve"> Администрации осуществить контроль за исполнением контрактов заключенных </w:t>
      </w:r>
      <w:r w:rsidRPr="00EB14EA">
        <w:rPr>
          <w:color w:val="111111"/>
        </w:rPr>
        <w:t xml:space="preserve">СМБУ </w:t>
      </w:r>
      <w:r w:rsidRPr="00EB14EA">
        <w:rPr>
          <w:color w:val="000000"/>
        </w:rPr>
        <w:t>«</w:t>
      </w:r>
      <w:proofErr w:type="spellStart"/>
      <w:r w:rsidRPr="00EB14EA">
        <w:rPr>
          <w:color w:val="000000"/>
        </w:rPr>
        <w:t>Спецавтотранс</w:t>
      </w:r>
      <w:proofErr w:type="spellEnd"/>
      <w:r w:rsidRPr="00EB14EA">
        <w:rPr>
          <w:color w:val="000000"/>
        </w:rPr>
        <w:t>»</w:t>
      </w:r>
      <w:r>
        <w:rPr>
          <w:color w:val="04092A"/>
        </w:rPr>
        <w:t xml:space="preserve">. В случае нарушения исполнения Подрядчиком обязательств по контрактам, </w:t>
      </w:r>
      <w:r w:rsidRPr="00EB14EA">
        <w:rPr>
          <w:color w:val="111111"/>
        </w:rPr>
        <w:t xml:space="preserve">СМБУ </w:t>
      </w:r>
      <w:r w:rsidRPr="00EB14EA">
        <w:rPr>
          <w:color w:val="000000"/>
        </w:rPr>
        <w:t>«</w:t>
      </w:r>
      <w:proofErr w:type="spellStart"/>
      <w:r w:rsidRPr="00EB14EA">
        <w:rPr>
          <w:color w:val="000000"/>
        </w:rPr>
        <w:t>Спецавтотранс</w:t>
      </w:r>
      <w:proofErr w:type="spellEnd"/>
      <w:r w:rsidRPr="00EB14EA">
        <w:rPr>
          <w:color w:val="000000"/>
        </w:rPr>
        <w:t>»</w:t>
      </w:r>
      <w:r>
        <w:rPr>
          <w:color w:val="04092A"/>
        </w:rPr>
        <w:t xml:space="preserve"> применить к Подрядчику меры в соответствии с условиями контракта и </w:t>
      </w:r>
      <w:r w:rsidRPr="005C1AEF">
        <w:rPr>
          <w:color w:val="04092A"/>
        </w:rPr>
        <w:t>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color w:val="04092A"/>
        </w:rPr>
        <w:t>.</w:t>
      </w:r>
    </w:p>
    <w:p w14:paraId="1A46595F" w14:textId="77777777" w:rsidR="00475A83" w:rsidRDefault="00475A83" w:rsidP="00475A83">
      <w:pPr>
        <w:shd w:val="clear" w:color="auto" w:fill="FFFFFF"/>
        <w:ind w:firstLine="851"/>
        <w:jc w:val="both"/>
      </w:pPr>
      <w:r>
        <w:rPr>
          <w:color w:val="04092A"/>
        </w:rPr>
        <w:t xml:space="preserve">4. В целях своевременного и эффективного исполнения мероприятий по </w:t>
      </w:r>
      <w:r>
        <w:t>национальным проектам,</w:t>
      </w:r>
      <w:r>
        <w:rPr>
          <w:color w:val="04092A"/>
        </w:rPr>
        <w:t xml:space="preserve"> Главным распорядителям бюджетных средств Сосновоборского городского округа Ленинградской области осуществлять контроль за подведомственными учреждениями в части своевременного исполнения условий контрактов Заказчиками и Поставщиками.</w:t>
      </w:r>
    </w:p>
    <w:p w14:paraId="17DF4969" w14:textId="77777777" w:rsidR="00475A83" w:rsidRDefault="00475A83" w:rsidP="00475A83">
      <w:pPr>
        <w:autoSpaceDE w:val="0"/>
        <w:autoSpaceDN w:val="0"/>
        <w:adjustRightInd w:val="0"/>
        <w:ind w:firstLine="851"/>
        <w:jc w:val="both"/>
        <w:rPr>
          <w:color w:val="04092A"/>
        </w:rPr>
      </w:pPr>
      <w:r>
        <w:rPr>
          <w:color w:val="04092A"/>
        </w:rPr>
        <w:t>5. Администрации муниципального образования Сосновоборский городской округ Ленинградской области проинформировать Контрольно-счетную палату Сосновоборского городского округа Ленинградской области о ходе реализации мероприятий национальных проектов и выполнения Муниципальных контрактов (Договоров) Заказчиками и Поставщиками в срок до 01.12.2021 г.</w:t>
      </w:r>
    </w:p>
    <w:p w14:paraId="05766D23" w14:textId="77777777" w:rsidR="0036753E" w:rsidRPr="0036753E" w:rsidRDefault="0036753E" w:rsidP="00475A83">
      <w:pPr>
        <w:tabs>
          <w:tab w:val="left" w:pos="709"/>
        </w:tabs>
        <w:ind w:firstLine="709"/>
        <w:jc w:val="both"/>
        <w:rPr>
          <w:bCs/>
          <w:i/>
          <w:iCs/>
        </w:rPr>
      </w:pPr>
    </w:p>
    <w:sectPr w:rsidR="0036753E" w:rsidRPr="0036753E" w:rsidSect="00475A83">
      <w:footerReference w:type="even" r:id="rId10"/>
      <w:footerReference w:type="default" r:id="rId11"/>
      <w:pgSz w:w="11906" w:h="16838"/>
      <w:pgMar w:top="567" w:right="561" w:bottom="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CB928" w14:textId="77777777" w:rsidR="00A74EC6" w:rsidRDefault="00A74EC6">
      <w:r>
        <w:separator/>
      </w:r>
    </w:p>
  </w:endnote>
  <w:endnote w:type="continuationSeparator" w:id="0">
    <w:p w14:paraId="467ADF09" w14:textId="77777777" w:rsidR="00A74EC6" w:rsidRDefault="00A7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7075CC4-ACB7-45FB-BC82-EFED44CAAE2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17456CC-D277-456E-919E-D9719D32559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E884EF4-9EF7-436A-AC5F-28BEE65E5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800B8" w14:textId="77777777" w:rsidR="00A74EC6" w:rsidRDefault="00A74EC6">
      <w:r>
        <w:separator/>
      </w:r>
    </w:p>
  </w:footnote>
  <w:footnote w:type="continuationSeparator" w:id="0">
    <w:p w14:paraId="55A5C4B7" w14:textId="77777777" w:rsidR="00A74EC6" w:rsidRDefault="00A74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928E2"/>
    <w:multiLevelType w:val="hybridMultilevel"/>
    <w:tmpl w:val="5ED6CEE6"/>
    <w:lvl w:ilvl="0" w:tplc="94C82C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1ADE"/>
    <w:rsid w:val="00473A4F"/>
    <w:rsid w:val="00474F17"/>
    <w:rsid w:val="00475A83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1A4A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74EC6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460B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1D4E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164F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335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6BFA"/>
    <w:rsid w:val="00DD7DA0"/>
    <w:rsid w:val="00DE1608"/>
    <w:rsid w:val="00DE1DC2"/>
    <w:rsid w:val="00DE319C"/>
    <w:rsid w:val="00DE5C4D"/>
    <w:rsid w:val="00DE62E2"/>
    <w:rsid w:val="00DF15A6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4D3"/>
    <w:rsid w:val="00F80613"/>
    <w:rsid w:val="00F81868"/>
    <w:rsid w:val="00F84CF8"/>
    <w:rsid w:val="00F868E8"/>
    <w:rsid w:val="00F92126"/>
    <w:rsid w:val="00F93C7F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D4972033416C6FE292591B2BB8251517236572DDAABBD928E62D9F0F9FD916CF09A4A30AE84D2377CFB6A6BA75F622BB28BD5A70B0823Ad2EDJ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4D4972033416C6FE292591B2BB8251517236572DDAABBD928E62D9F0F9FD916CF09A4A30AE84D2377CFB6A6BA75F622BB28BD5A70B0823Ad2EDJ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70</TotalTime>
  <Pages>4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13423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14</cp:revision>
  <cp:lastPrinted>2018-08-06T07:28:00Z</cp:lastPrinted>
  <dcterms:created xsi:type="dcterms:W3CDTF">2020-05-13T12:47:00Z</dcterms:created>
  <dcterms:modified xsi:type="dcterms:W3CDTF">2021-09-28T12:41:00Z</dcterms:modified>
</cp:coreProperties>
</file>