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05" w:rsidRDefault="00C06B05" w:rsidP="00C06B0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B05" w:rsidRDefault="00C06B05" w:rsidP="00C06B0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06B05" w:rsidRDefault="00664190" w:rsidP="00C06B05">
      <w:pPr>
        <w:jc w:val="center"/>
        <w:rPr>
          <w:b/>
          <w:spacing w:val="20"/>
          <w:sz w:val="32"/>
        </w:rPr>
      </w:pPr>
      <w:r w:rsidRPr="0066419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06B05" w:rsidRDefault="00C06B05" w:rsidP="00C06B05">
      <w:pPr>
        <w:pStyle w:val="3"/>
      </w:pPr>
      <w:r>
        <w:t>постановление</w:t>
      </w:r>
    </w:p>
    <w:p w:rsidR="00C06B05" w:rsidRDefault="00C06B05" w:rsidP="00C06B05">
      <w:pPr>
        <w:jc w:val="center"/>
        <w:rPr>
          <w:sz w:val="24"/>
        </w:rPr>
      </w:pPr>
    </w:p>
    <w:p w:rsidR="00C06B05" w:rsidRDefault="00C06B05" w:rsidP="00C06B05">
      <w:pPr>
        <w:jc w:val="center"/>
        <w:rPr>
          <w:sz w:val="24"/>
        </w:rPr>
      </w:pPr>
      <w:r>
        <w:rPr>
          <w:sz w:val="24"/>
        </w:rPr>
        <w:t>от 11/02/2019 № 248</w:t>
      </w:r>
    </w:p>
    <w:p w:rsidR="00C06B05" w:rsidRPr="00840D40" w:rsidRDefault="00C06B05" w:rsidP="00C06B05">
      <w:pPr>
        <w:tabs>
          <w:tab w:val="left" w:pos="4680"/>
        </w:tabs>
        <w:jc w:val="both"/>
        <w:rPr>
          <w:sz w:val="10"/>
          <w:szCs w:val="10"/>
        </w:rPr>
      </w:pPr>
    </w:p>
    <w:p w:rsidR="00C06B05" w:rsidRPr="00B9011D" w:rsidRDefault="00C06B05" w:rsidP="00C06B05">
      <w:pPr>
        <w:suppressAutoHyphens/>
        <w:rPr>
          <w:sz w:val="24"/>
          <w:szCs w:val="24"/>
        </w:rPr>
      </w:pPr>
      <w:r w:rsidRPr="00B9011D">
        <w:rPr>
          <w:sz w:val="24"/>
          <w:szCs w:val="24"/>
        </w:rPr>
        <w:t xml:space="preserve">О внесении изменений в постановление администрации </w:t>
      </w:r>
    </w:p>
    <w:p w:rsidR="00C06B05" w:rsidRPr="00B9011D" w:rsidRDefault="00C06B05" w:rsidP="00C06B05">
      <w:pPr>
        <w:rPr>
          <w:sz w:val="24"/>
          <w:szCs w:val="24"/>
        </w:rPr>
      </w:pP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 от 15.09.2017 № 2084 </w:t>
      </w:r>
    </w:p>
    <w:p w:rsidR="00C06B05" w:rsidRPr="00B9011D" w:rsidRDefault="00C06B05" w:rsidP="00C06B05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«Об утверждении Порядка осуществления </w:t>
      </w:r>
    </w:p>
    <w:p w:rsidR="00C06B05" w:rsidRPr="00B9011D" w:rsidRDefault="00C06B05" w:rsidP="00C06B05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органами местного самоуправления </w:t>
      </w:r>
    </w:p>
    <w:p w:rsidR="00C06B05" w:rsidRPr="00B9011D" w:rsidRDefault="00C06B05" w:rsidP="00C06B05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и (или) </w:t>
      </w:r>
      <w:proofErr w:type="gramStart"/>
      <w:r w:rsidRPr="00B9011D">
        <w:rPr>
          <w:sz w:val="24"/>
          <w:szCs w:val="24"/>
        </w:rPr>
        <w:t>находящимися</w:t>
      </w:r>
      <w:proofErr w:type="gramEnd"/>
      <w:r w:rsidRPr="00B9011D">
        <w:rPr>
          <w:sz w:val="24"/>
          <w:szCs w:val="24"/>
        </w:rPr>
        <w:t xml:space="preserve"> в их ведении </w:t>
      </w:r>
    </w:p>
    <w:p w:rsidR="00C06B05" w:rsidRPr="00B9011D" w:rsidRDefault="00C06B05" w:rsidP="00C06B05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казенными учреждениями бюджетных полномочий </w:t>
      </w:r>
    </w:p>
    <w:p w:rsidR="00C06B05" w:rsidRPr="00B9011D" w:rsidRDefault="00C06B05" w:rsidP="00C06B05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>главных администра</w:t>
      </w:r>
      <w:bookmarkStart w:id="0" w:name="_GoBack"/>
      <w:bookmarkEnd w:id="0"/>
      <w:r w:rsidRPr="00B9011D">
        <w:rPr>
          <w:sz w:val="24"/>
          <w:szCs w:val="24"/>
        </w:rPr>
        <w:t xml:space="preserve">торов доходов </w:t>
      </w:r>
    </w:p>
    <w:p w:rsidR="00C06B05" w:rsidRPr="00B9011D" w:rsidRDefault="00C06B05" w:rsidP="00C06B05">
      <w:pPr>
        <w:rPr>
          <w:sz w:val="24"/>
          <w:szCs w:val="24"/>
        </w:rPr>
      </w:pP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округа»</w:t>
      </w:r>
    </w:p>
    <w:p w:rsidR="00C06B05" w:rsidRDefault="00C06B05" w:rsidP="00C06B05">
      <w:pPr>
        <w:rPr>
          <w:color w:val="943634" w:themeColor="accent2" w:themeShade="BF"/>
          <w:sz w:val="24"/>
          <w:szCs w:val="24"/>
        </w:rPr>
      </w:pPr>
    </w:p>
    <w:p w:rsidR="00C06B05" w:rsidRPr="00053C03" w:rsidRDefault="00C06B05" w:rsidP="00C06B05">
      <w:pPr>
        <w:rPr>
          <w:color w:val="943634" w:themeColor="accent2" w:themeShade="BF"/>
          <w:sz w:val="24"/>
          <w:szCs w:val="24"/>
        </w:rPr>
      </w:pPr>
    </w:p>
    <w:p w:rsidR="00C06B05" w:rsidRPr="00053C03" w:rsidRDefault="00C06B05" w:rsidP="00C06B05">
      <w:pPr>
        <w:ind w:firstLine="540"/>
        <w:jc w:val="both"/>
        <w:rPr>
          <w:color w:val="943634" w:themeColor="accent2" w:themeShade="BF"/>
        </w:rPr>
      </w:pPr>
      <w:r w:rsidRPr="0098455D">
        <w:rPr>
          <w:sz w:val="24"/>
          <w:szCs w:val="24"/>
        </w:rPr>
        <w:t xml:space="preserve">В целях реализации статьи 160.1 Бюджетного кодекса Российской Федерации </w:t>
      </w:r>
      <w:r w:rsidRPr="00053C03">
        <w:rPr>
          <w:color w:val="943634" w:themeColor="accent2" w:themeShade="BF"/>
          <w:sz w:val="24"/>
          <w:szCs w:val="24"/>
        </w:rPr>
        <w:t xml:space="preserve"> </w:t>
      </w:r>
      <w:r w:rsidRPr="00B9011D">
        <w:rPr>
          <w:sz w:val="24"/>
          <w:szCs w:val="24"/>
        </w:rPr>
        <w:t xml:space="preserve">администрация </w:t>
      </w: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B9011D">
        <w:rPr>
          <w:b/>
          <w:sz w:val="24"/>
          <w:szCs w:val="24"/>
        </w:rPr>
        <w:t>п</w:t>
      </w:r>
      <w:proofErr w:type="spellEnd"/>
      <w:proofErr w:type="gramEnd"/>
      <w:r w:rsidRPr="00B9011D">
        <w:rPr>
          <w:b/>
          <w:sz w:val="24"/>
          <w:szCs w:val="24"/>
        </w:rPr>
        <w:t> о с т а </w:t>
      </w:r>
      <w:proofErr w:type="spellStart"/>
      <w:r w:rsidRPr="00B9011D">
        <w:rPr>
          <w:b/>
          <w:sz w:val="24"/>
          <w:szCs w:val="24"/>
        </w:rPr>
        <w:t>н</w:t>
      </w:r>
      <w:proofErr w:type="spellEnd"/>
      <w:r w:rsidRPr="00B9011D">
        <w:rPr>
          <w:b/>
          <w:sz w:val="24"/>
          <w:szCs w:val="24"/>
        </w:rPr>
        <w:t> о в л я е т:</w:t>
      </w:r>
      <w:r w:rsidRPr="00053C03">
        <w:rPr>
          <w:color w:val="943634" w:themeColor="accent2" w:themeShade="BF"/>
        </w:rPr>
        <w:t xml:space="preserve"> </w:t>
      </w:r>
    </w:p>
    <w:p w:rsidR="00C06B05" w:rsidRPr="00053C03" w:rsidRDefault="00C06B05" w:rsidP="00C06B05">
      <w:pPr>
        <w:tabs>
          <w:tab w:val="num" w:pos="0"/>
          <w:tab w:val="left" w:pos="1080"/>
        </w:tabs>
        <w:suppressAutoHyphens/>
        <w:ind w:firstLine="720"/>
        <w:jc w:val="both"/>
        <w:rPr>
          <w:color w:val="943634" w:themeColor="accent2" w:themeShade="BF"/>
          <w:sz w:val="24"/>
          <w:szCs w:val="24"/>
        </w:rPr>
      </w:pPr>
    </w:p>
    <w:p w:rsidR="00C06B05" w:rsidRPr="00B9011D" w:rsidRDefault="00C06B05" w:rsidP="00C06B05">
      <w:pPr>
        <w:ind w:right="42"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9011D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 </w:t>
      </w:r>
      <w:r w:rsidRPr="00B9011D">
        <w:rPr>
          <w:bCs/>
          <w:sz w:val="24"/>
          <w:szCs w:val="24"/>
        </w:rPr>
        <w:t xml:space="preserve">от </w:t>
      </w:r>
      <w:r w:rsidRPr="00B9011D">
        <w:rPr>
          <w:sz w:val="24"/>
          <w:szCs w:val="24"/>
        </w:rPr>
        <w:t xml:space="preserve">15.09.2017 № 2084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округа»</w:t>
      </w:r>
      <w:r w:rsidRPr="00B9011D">
        <w:rPr>
          <w:rFonts w:eastAsia="Calibri"/>
          <w:sz w:val="24"/>
          <w:szCs w:val="24"/>
        </w:rPr>
        <w:t>:</w:t>
      </w:r>
    </w:p>
    <w:p w:rsidR="00C06B05" w:rsidRDefault="00C06B05" w:rsidP="00C06B05">
      <w:pPr>
        <w:pStyle w:val="a7"/>
        <w:ind w:left="0" w:firstLine="540"/>
        <w:jc w:val="both"/>
      </w:pPr>
      <w:r w:rsidRPr="00840D40">
        <w:t>1.1.</w:t>
      </w:r>
      <w:r w:rsidRPr="00053C03">
        <w:rPr>
          <w:color w:val="943634" w:themeColor="accent2" w:themeShade="BF"/>
        </w:rPr>
        <w:t xml:space="preserve"> </w:t>
      </w:r>
      <w:r w:rsidRPr="001B6566">
        <w:t xml:space="preserve">внести изменения в порядок </w:t>
      </w:r>
      <w:r w:rsidRPr="00B9011D">
        <w:t xml:space="preserve"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proofErr w:type="spellStart"/>
      <w:r w:rsidRPr="00B9011D">
        <w:t>Сосновоборского</w:t>
      </w:r>
      <w:proofErr w:type="spellEnd"/>
      <w:r w:rsidRPr="00B9011D">
        <w:t xml:space="preserve"> городского округа</w:t>
      </w:r>
      <w:r>
        <w:t>:</w:t>
      </w:r>
    </w:p>
    <w:p w:rsidR="00C06B05" w:rsidRDefault="00C06B05" w:rsidP="00C06B05">
      <w:pPr>
        <w:pStyle w:val="a7"/>
        <w:ind w:left="0" w:hanging="11"/>
        <w:jc w:val="both"/>
      </w:pPr>
      <w:r>
        <w:t xml:space="preserve">- п. 3.2.1. изложить в новой редакции: «3.2.1. </w:t>
      </w:r>
      <w:r w:rsidRPr="0098455D">
        <w:t>сведений, необходимых для составления</w:t>
      </w:r>
      <w:r>
        <w:t xml:space="preserve"> </w:t>
      </w:r>
      <w:r w:rsidRPr="001B6566">
        <w:t>среднесрочного финансового плана и (или) проекта местного бюджета на трехлетний период</w:t>
      </w:r>
      <w:r>
        <w:t>»</w:t>
      </w:r>
      <w:r w:rsidRPr="001B6566">
        <w:t>;</w:t>
      </w:r>
    </w:p>
    <w:p w:rsidR="00C06B05" w:rsidRDefault="00C06B05" w:rsidP="00C06B05">
      <w:pPr>
        <w:pStyle w:val="a7"/>
        <w:ind w:left="0" w:hanging="11"/>
        <w:jc w:val="both"/>
      </w:pPr>
      <w:r>
        <w:t>-в п.3.2.2 исключить слова: «</w:t>
      </w:r>
      <w:r w:rsidRPr="001B6566">
        <w:t xml:space="preserve">в </w:t>
      </w:r>
      <w:proofErr w:type="gramStart"/>
      <w:r w:rsidRPr="001B6566">
        <w:t>порядке</w:t>
      </w:r>
      <w:proofErr w:type="gramEnd"/>
      <w:r w:rsidRPr="001B6566">
        <w:t xml:space="preserve"> установленном комитетом финансов</w:t>
      </w:r>
      <w:r>
        <w:t>»</w:t>
      </w:r>
      <w:r w:rsidRPr="001B6566">
        <w:t>;</w:t>
      </w:r>
    </w:p>
    <w:p w:rsidR="00C06B05" w:rsidRDefault="00C06B05" w:rsidP="00C06B05">
      <w:pPr>
        <w:pStyle w:val="a7"/>
        <w:ind w:left="0" w:hanging="11"/>
        <w:jc w:val="both"/>
      </w:pPr>
      <w:r>
        <w:t>-исключить п. 3.2.6.</w:t>
      </w:r>
    </w:p>
    <w:p w:rsidR="00C06B05" w:rsidRDefault="00C06B05" w:rsidP="00C06B05">
      <w:pPr>
        <w:pStyle w:val="a7"/>
        <w:ind w:left="0" w:hanging="11"/>
        <w:jc w:val="both"/>
        <w:rPr>
          <w:bCs/>
        </w:rPr>
      </w:pPr>
      <w:r>
        <w:t>- дополнить пунктом 3.6. следующего содержания «</w:t>
      </w:r>
      <w:r w:rsidRPr="007F7FE5">
        <w:rPr>
          <w:bCs/>
        </w:rPr>
        <w:t>3.6.</w:t>
      </w:r>
      <w:r w:rsidRPr="00184573">
        <w:rPr>
          <w:bCs/>
        </w:rPr>
        <w:t xml:space="preserve"> вед</w:t>
      </w:r>
      <w:r>
        <w:rPr>
          <w:bCs/>
        </w:rPr>
        <w:t>ение</w:t>
      </w:r>
      <w:r w:rsidRPr="00184573">
        <w:rPr>
          <w:bCs/>
        </w:rPr>
        <w:t xml:space="preserve"> реестр</w:t>
      </w:r>
      <w:r>
        <w:rPr>
          <w:bCs/>
        </w:rPr>
        <w:t>а</w:t>
      </w:r>
      <w:r w:rsidRPr="00184573">
        <w:rPr>
          <w:bCs/>
        </w:rPr>
        <w:t xml:space="preserve"> источников доходов бюджета по закрепленным источникам доходов на основании </w:t>
      </w:r>
      <w:proofErr w:type="gramStart"/>
      <w:r w:rsidRPr="00184573">
        <w:rPr>
          <w:bCs/>
        </w:rPr>
        <w:t>перечня источников доходов бюджетов бюджетной системы Российской Федерации</w:t>
      </w:r>
      <w:proofErr w:type="gramEnd"/>
      <w:r>
        <w:rPr>
          <w:bCs/>
        </w:rPr>
        <w:t>»;</w:t>
      </w:r>
    </w:p>
    <w:p w:rsidR="00C06B05" w:rsidRDefault="00C06B05" w:rsidP="00C06B05">
      <w:pPr>
        <w:pStyle w:val="a7"/>
        <w:ind w:left="0" w:hanging="11"/>
        <w:jc w:val="both"/>
        <w:rPr>
          <w:bCs/>
        </w:rPr>
      </w:pPr>
      <w:r>
        <w:rPr>
          <w:bCs/>
        </w:rPr>
        <w:t>-</w:t>
      </w:r>
      <w:r w:rsidRPr="001B6566">
        <w:t xml:space="preserve"> </w:t>
      </w:r>
      <w:r>
        <w:t>дополнить пунктом 3.7. следующего содержания «</w:t>
      </w:r>
      <w:r w:rsidRPr="007F7FE5">
        <w:rPr>
          <w:bCs/>
        </w:rPr>
        <w:t>3.</w:t>
      </w:r>
      <w:r>
        <w:rPr>
          <w:bCs/>
        </w:rPr>
        <w:t>7</w:t>
      </w:r>
      <w:r w:rsidRPr="007F7FE5">
        <w:rPr>
          <w:bCs/>
        </w:rPr>
        <w:t>.</w:t>
      </w:r>
      <w:r w:rsidRPr="00184573">
        <w:rPr>
          <w:bCs/>
        </w:rPr>
        <w:t xml:space="preserve"> </w:t>
      </w:r>
      <w:r w:rsidRPr="007D5FED">
        <w:t>утвержд</w:t>
      </w:r>
      <w:r>
        <w:t>ение</w:t>
      </w:r>
      <w:r w:rsidRPr="007D5FED">
        <w:t xml:space="preserve"> методик</w:t>
      </w:r>
      <w:r>
        <w:t>и</w:t>
      </w:r>
      <w:r w:rsidRPr="007D5FED">
        <w:t xml:space="preserve"> прогнозирования поступлений доходов в бюджет в соответствии с общими </w:t>
      </w:r>
      <w:hyperlink r:id="rId7" w:history="1">
        <w:r w:rsidRPr="007D5FED">
          <w:t>требованиями</w:t>
        </w:r>
      </w:hyperlink>
      <w:r w:rsidRPr="007D5FED">
        <w:t xml:space="preserve"> к такой методике, установленными Правительством Российской Федерации</w:t>
      </w:r>
      <w:r>
        <w:rPr>
          <w:bCs/>
        </w:rPr>
        <w:t>»;</w:t>
      </w:r>
    </w:p>
    <w:p w:rsidR="00C06B05" w:rsidRDefault="00C06B05" w:rsidP="00C06B05">
      <w:pPr>
        <w:pStyle w:val="a7"/>
        <w:ind w:left="0" w:hanging="11"/>
        <w:jc w:val="both"/>
        <w:rPr>
          <w:bCs/>
        </w:rPr>
      </w:pPr>
      <w:r>
        <w:t>- дополнить пунктом 3.8. следующего содержания «</w:t>
      </w:r>
      <w:r w:rsidRPr="007F7FE5">
        <w:rPr>
          <w:bCs/>
        </w:rPr>
        <w:t>3.</w:t>
      </w:r>
      <w:r>
        <w:rPr>
          <w:bCs/>
        </w:rPr>
        <w:t>8</w:t>
      </w:r>
      <w:r w:rsidRPr="007F7FE5">
        <w:rPr>
          <w:bCs/>
        </w:rPr>
        <w:t>.</w:t>
      </w:r>
      <w:r w:rsidRPr="00184573">
        <w:rPr>
          <w:bCs/>
        </w:rPr>
        <w:t xml:space="preserve"> </w:t>
      </w:r>
      <w:r w:rsidRPr="00032634">
        <w:t>осуществл</w:t>
      </w:r>
      <w:r>
        <w:t>ение</w:t>
      </w:r>
      <w:r w:rsidRPr="00032634">
        <w:t xml:space="preserve"> ины</w:t>
      </w:r>
      <w:r>
        <w:t>х</w:t>
      </w:r>
      <w:r w:rsidRPr="00032634">
        <w:t xml:space="preserve"> бюджетны</w:t>
      </w:r>
      <w:r>
        <w:t>х</w:t>
      </w:r>
      <w:r w:rsidRPr="00032634">
        <w:t xml:space="preserve"> полномочи</w:t>
      </w:r>
      <w:r>
        <w:t>й, установленных</w:t>
      </w:r>
      <w:r w:rsidRPr="00032634">
        <w:t xml:space="preserve"> </w:t>
      </w:r>
      <w:r w:rsidRPr="003E3CCD">
        <w:t>Бюджетным</w:t>
      </w:r>
      <w:r w:rsidRPr="00032634">
        <w:t xml:space="preserve"> </w:t>
      </w:r>
      <w:r>
        <w:t>к</w:t>
      </w:r>
      <w:r w:rsidRPr="00032634">
        <w:t>одексом</w:t>
      </w:r>
      <w:r w:rsidRPr="003E3CCD">
        <w:t>, Положением</w:t>
      </w:r>
      <w:r>
        <w:t xml:space="preserve"> о бюджетном процессе</w:t>
      </w:r>
      <w:r w:rsidRPr="00032634">
        <w:t xml:space="preserve"> </w:t>
      </w:r>
      <w:proofErr w:type="gramStart"/>
      <w:r w:rsidRPr="007F7FE5">
        <w:t>в</w:t>
      </w:r>
      <w:proofErr w:type="gramEnd"/>
      <w:r w:rsidRPr="007F7FE5">
        <w:t xml:space="preserve"> </w:t>
      </w:r>
      <w:proofErr w:type="gramStart"/>
      <w:r w:rsidRPr="007F7FE5">
        <w:t>Сосновоборском</w:t>
      </w:r>
      <w:proofErr w:type="gramEnd"/>
      <w:r w:rsidRPr="007F7FE5">
        <w:t xml:space="preserve"> городском округе</w:t>
      </w:r>
      <w:r w:rsidRPr="00032634">
        <w:t xml:space="preserve"> и принимаемыми в соответствии с ним</w:t>
      </w:r>
      <w:r>
        <w:t>и</w:t>
      </w:r>
      <w:r w:rsidRPr="00032634">
        <w:t xml:space="preserve"> муниципальными правовыми актами, регулирующими бюдже</w:t>
      </w:r>
      <w:r>
        <w:t>тные правоотношения</w:t>
      </w:r>
      <w:r>
        <w:rPr>
          <w:bCs/>
        </w:rPr>
        <w:t>»;</w:t>
      </w:r>
    </w:p>
    <w:p w:rsidR="00C06B05" w:rsidRDefault="00C06B05" w:rsidP="00C06B05">
      <w:pPr>
        <w:pStyle w:val="a7"/>
        <w:ind w:left="0" w:hanging="11"/>
        <w:jc w:val="both"/>
        <w:rPr>
          <w:bCs/>
        </w:rPr>
      </w:pPr>
      <w:r>
        <w:rPr>
          <w:bCs/>
        </w:rPr>
        <w:lastRenderedPageBreak/>
        <w:t xml:space="preserve">- </w:t>
      </w:r>
      <w:r>
        <w:t>дополнить пунктом 3.9. следующего содержания «3.9. формирование и предоставление отчетности главного администратора доходов бюджета».</w:t>
      </w:r>
    </w:p>
    <w:p w:rsidR="00C06B05" w:rsidRDefault="00C06B05" w:rsidP="00C0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9011D">
        <w:rPr>
          <w:sz w:val="24"/>
          <w:szCs w:val="24"/>
        </w:rPr>
        <w:t xml:space="preserve">. Настоящее постановление вступает в силу </w:t>
      </w:r>
      <w:r w:rsidRPr="0098455D">
        <w:rPr>
          <w:sz w:val="24"/>
          <w:szCs w:val="24"/>
        </w:rPr>
        <w:t xml:space="preserve">со дня принятия и распространяется на правоотношения, возникшие с </w:t>
      </w:r>
      <w:r>
        <w:rPr>
          <w:sz w:val="24"/>
          <w:szCs w:val="24"/>
        </w:rPr>
        <w:t>01.01.</w:t>
      </w:r>
      <w:r w:rsidRPr="0098455D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98455D">
        <w:rPr>
          <w:sz w:val="24"/>
          <w:szCs w:val="24"/>
        </w:rPr>
        <w:t xml:space="preserve"> года.</w:t>
      </w:r>
    </w:p>
    <w:p w:rsidR="00C06B05" w:rsidRPr="00B9011D" w:rsidRDefault="00C06B05" w:rsidP="00C06B05">
      <w:pPr>
        <w:ind w:firstLine="708"/>
        <w:jc w:val="both"/>
      </w:pPr>
      <w:r>
        <w:rPr>
          <w:sz w:val="24"/>
          <w:szCs w:val="24"/>
        </w:rPr>
        <w:t>3</w:t>
      </w:r>
      <w:r w:rsidRPr="00B9011D">
        <w:rPr>
          <w:sz w:val="24"/>
          <w:szCs w:val="24"/>
        </w:rPr>
        <w:t xml:space="preserve">. </w:t>
      </w:r>
      <w:proofErr w:type="gramStart"/>
      <w:r w:rsidRPr="00B9011D">
        <w:rPr>
          <w:sz w:val="24"/>
          <w:szCs w:val="24"/>
        </w:rPr>
        <w:t>Контроль за</w:t>
      </w:r>
      <w:proofErr w:type="gramEnd"/>
      <w:r w:rsidRPr="00B901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6B05" w:rsidRDefault="00C06B05" w:rsidP="00C06B05">
      <w:pPr>
        <w:rPr>
          <w:sz w:val="24"/>
          <w:szCs w:val="24"/>
        </w:rPr>
      </w:pPr>
    </w:p>
    <w:p w:rsidR="00C06B05" w:rsidRDefault="00C06B05" w:rsidP="00C06B05">
      <w:pPr>
        <w:rPr>
          <w:sz w:val="24"/>
          <w:szCs w:val="24"/>
        </w:rPr>
      </w:pPr>
    </w:p>
    <w:p w:rsidR="00C06B05" w:rsidRPr="00B9011D" w:rsidRDefault="00C06B05" w:rsidP="00C06B05">
      <w:pPr>
        <w:rPr>
          <w:sz w:val="24"/>
          <w:szCs w:val="24"/>
        </w:rPr>
      </w:pPr>
      <w:r w:rsidRPr="00B9011D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9011D">
        <w:rPr>
          <w:sz w:val="24"/>
          <w:szCs w:val="24"/>
        </w:rPr>
        <w:t xml:space="preserve"> администрации</w:t>
      </w:r>
    </w:p>
    <w:p w:rsidR="00C06B05" w:rsidRPr="00B9011D" w:rsidRDefault="00C06B05" w:rsidP="00C06B05">
      <w:pPr>
        <w:rPr>
          <w:sz w:val="24"/>
          <w:szCs w:val="24"/>
        </w:rPr>
      </w:pP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                                              </w:t>
      </w:r>
      <w:r>
        <w:rPr>
          <w:sz w:val="24"/>
          <w:szCs w:val="24"/>
        </w:rPr>
        <w:t xml:space="preserve">              </w:t>
      </w:r>
      <w:r w:rsidRPr="00B9011D">
        <w:rPr>
          <w:sz w:val="24"/>
          <w:szCs w:val="24"/>
        </w:rPr>
        <w:t xml:space="preserve">  М.В.Воронков                                    </w:t>
      </w: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Default="00C06B05" w:rsidP="00C06B05">
      <w:pPr>
        <w:rPr>
          <w:sz w:val="12"/>
          <w:szCs w:val="12"/>
        </w:rPr>
      </w:pPr>
    </w:p>
    <w:p w:rsidR="00C06B05" w:rsidRPr="00B9011D" w:rsidRDefault="00C06B05" w:rsidP="00C06B05">
      <w:pPr>
        <w:rPr>
          <w:sz w:val="12"/>
          <w:szCs w:val="12"/>
        </w:rPr>
      </w:pPr>
      <w:r>
        <w:rPr>
          <w:sz w:val="12"/>
          <w:szCs w:val="12"/>
        </w:rPr>
        <w:t>И</w:t>
      </w:r>
      <w:r w:rsidRPr="00B9011D">
        <w:rPr>
          <w:sz w:val="12"/>
          <w:szCs w:val="12"/>
        </w:rPr>
        <w:t xml:space="preserve">сп. </w:t>
      </w:r>
      <w:proofErr w:type="spellStart"/>
      <w:r w:rsidRPr="00B9011D">
        <w:rPr>
          <w:sz w:val="12"/>
          <w:szCs w:val="12"/>
        </w:rPr>
        <w:t>Блеклова</w:t>
      </w:r>
      <w:proofErr w:type="spellEnd"/>
      <w:r w:rsidRPr="00B9011D">
        <w:rPr>
          <w:sz w:val="12"/>
          <w:szCs w:val="12"/>
        </w:rPr>
        <w:t xml:space="preserve"> Е.Е.</w:t>
      </w:r>
    </w:p>
    <w:p w:rsidR="00C06B05" w:rsidRPr="00B9011D" w:rsidRDefault="00C06B05" w:rsidP="00C06B05">
      <w:pPr>
        <w:rPr>
          <w:b/>
          <w:i/>
          <w:iCs/>
          <w:szCs w:val="24"/>
        </w:rPr>
      </w:pPr>
      <w:r w:rsidRPr="00B9011D">
        <w:rPr>
          <w:sz w:val="12"/>
          <w:szCs w:val="12"/>
        </w:rPr>
        <w:t>Тел. 2.21.76</w:t>
      </w:r>
      <w:r>
        <w:rPr>
          <w:sz w:val="12"/>
          <w:szCs w:val="12"/>
        </w:rPr>
        <w:t>; ЛЕ</w:t>
      </w:r>
    </w:p>
    <w:p w:rsidR="00C06B05" w:rsidRPr="00B9011D" w:rsidRDefault="00C06B05" w:rsidP="00C06B05">
      <w:pPr>
        <w:suppressAutoHyphens/>
        <w:jc w:val="both"/>
        <w:rPr>
          <w:szCs w:val="24"/>
        </w:rPr>
      </w:pPr>
    </w:p>
    <w:p w:rsidR="00C06B05" w:rsidRDefault="00C06B05" w:rsidP="00C06B05">
      <w:pPr>
        <w:rPr>
          <w:color w:val="943634" w:themeColor="accent2" w:themeShade="BF"/>
          <w:sz w:val="24"/>
          <w:szCs w:val="24"/>
        </w:rPr>
      </w:pPr>
    </w:p>
    <w:p w:rsidR="00C06B05" w:rsidRPr="00053C03" w:rsidRDefault="00C06B05" w:rsidP="00C06B05">
      <w:pPr>
        <w:rPr>
          <w:color w:val="943634" w:themeColor="accent2" w:themeShade="BF"/>
          <w:sz w:val="24"/>
          <w:szCs w:val="24"/>
        </w:rPr>
      </w:pPr>
    </w:p>
    <w:p w:rsidR="00C06B05" w:rsidRPr="00B9011D" w:rsidRDefault="00C06B05" w:rsidP="00C06B05">
      <w:pPr>
        <w:rPr>
          <w:sz w:val="24"/>
          <w:szCs w:val="24"/>
        </w:rPr>
      </w:pPr>
      <w:r w:rsidRPr="00B9011D">
        <w:rPr>
          <w:sz w:val="24"/>
          <w:szCs w:val="24"/>
        </w:rPr>
        <w:t>СОГЛАСОВАНО:</w:t>
      </w:r>
    </w:p>
    <w:p w:rsidR="00C06B05" w:rsidRPr="00B9011D" w:rsidRDefault="00C06B05" w:rsidP="00C06B05">
      <w:pPr>
        <w:jc w:val="center"/>
        <w:rPr>
          <w:sz w:val="24"/>
        </w:rPr>
      </w:pPr>
    </w:p>
    <w:p w:rsidR="00C06B05" w:rsidRPr="00053C03" w:rsidRDefault="00C06B05" w:rsidP="00C06B05">
      <w:pPr>
        <w:jc w:val="both"/>
        <w:rPr>
          <w:color w:val="943634" w:themeColor="accent2" w:themeShade="BF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24259" cy="769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954" cy="77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05" w:rsidRPr="00053C03" w:rsidRDefault="00C06B05" w:rsidP="00C06B05">
      <w:pPr>
        <w:jc w:val="right"/>
        <w:rPr>
          <w:color w:val="943634" w:themeColor="accent2" w:themeShade="BF"/>
          <w:sz w:val="24"/>
        </w:rPr>
      </w:pPr>
    </w:p>
    <w:p w:rsidR="00C06B05" w:rsidRPr="00053C03" w:rsidRDefault="00C06B05" w:rsidP="00C06B05">
      <w:pPr>
        <w:jc w:val="right"/>
        <w:rPr>
          <w:color w:val="943634" w:themeColor="accent2" w:themeShade="BF"/>
          <w:sz w:val="24"/>
        </w:rPr>
      </w:pPr>
    </w:p>
    <w:p w:rsidR="00C06B05" w:rsidRPr="00053C03" w:rsidRDefault="00C06B05" w:rsidP="00C06B05">
      <w:pPr>
        <w:jc w:val="right"/>
        <w:rPr>
          <w:color w:val="943634" w:themeColor="accent2" w:themeShade="BF"/>
          <w:sz w:val="24"/>
        </w:rPr>
      </w:pPr>
    </w:p>
    <w:p w:rsidR="00C06B05" w:rsidRPr="00053C03" w:rsidRDefault="00C06B05" w:rsidP="00C06B05">
      <w:pPr>
        <w:jc w:val="right"/>
        <w:rPr>
          <w:color w:val="943634" w:themeColor="accent2" w:themeShade="BF"/>
          <w:sz w:val="24"/>
        </w:rPr>
      </w:pPr>
    </w:p>
    <w:p w:rsidR="00C06B05" w:rsidRPr="00053C03" w:rsidRDefault="00C06B05" w:rsidP="00C06B05">
      <w:pPr>
        <w:rPr>
          <w:color w:val="943634" w:themeColor="accent2" w:themeShade="BF"/>
          <w:sz w:val="24"/>
        </w:rPr>
      </w:pPr>
    </w:p>
    <w:p w:rsidR="00C06B05" w:rsidRPr="00840D40" w:rsidRDefault="00C06B05" w:rsidP="00C06B05">
      <w:pPr>
        <w:jc w:val="right"/>
        <w:rPr>
          <w:szCs w:val="16"/>
        </w:rPr>
      </w:pPr>
      <w:r w:rsidRPr="00840D40">
        <w:rPr>
          <w:szCs w:val="16"/>
        </w:rPr>
        <w:t>Рассылка:</w:t>
      </w:r>
    </w:p>
    <w:p w:rsidR="00C06B05" w:rsidRPr="00840D40" w:rsidRDefault="00C06B05" w:rsidP="00C06B05">
      <w:pPr>
        <w:pStyle w:val="a7"/>
        <w:jc w:val="right"/>
        <w:rPr>
          <w:color w:val="943634" w:themeColor="accent2" w:themeShade="BF"/>
          <w:sz w:val="20"/>
          <w:szCs w:val="16"/>
        </w:rPr>
      </w:pPr>
      <w:proofErr w:type="spellStart"/>
      <w:r w:rsidRPr="00840D40">
        <w:rPr>
          <w:sz w:val="20"/>
          <w:szCs w:val="16"/>
        </w:rPr>
        <w:t>общ</w:t>
      </w:r>
      <w:proofErr w:type="gramStart"/>
      <w:r w:rsidRPr="00840D40">
        <w:rPr>
          <w:sz w:val="20"/>
          <w:szCs w:val="16"/>
        </w:rPr>
        <w:t>.о</w:t>
      </w:r>
      <w:proofErr w:type="spellEnd"/>
      <w:proofErr w:type="gramEnd"/>
      <w:r w:rsidRPr="00840D40">
        <w:rPr>
          <w:sz w:val="20"/>
          <w:szCs w:val="16"/>
        </w:rPr>
        <w:t xml:space="preserve">.,   КО, КФ, КУМИ, ЦБ </w:t>
      </w:r>
      <w:proofErr w:type="spellStart"/>
      <w:r w:rsidRPr="00840D40">
        <w:rPr>
          <w:sz w:val="20"/>
          <w:szCs w:val="16"/>
        </w:rPr>
        <w:t>адм-ции</w:t>
      </w:r>
      <w:proofErr w:type="spellEnd"/>
    </w:p>
    <w:p w:rsidR="00C06B05" w:rsidRDefault="00C06B05" w:rsidP="00C06B05">
      <w:pPr>
        <w:jc w:val="both"/>
      </w:pPr>
    </w:p>
    <w:p w:rsidR="00986B56" w:rsidRDefault="00986B56"/>
    <w:sectPr w:rsidR="00986B56" w:rsidSect="00E54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F3" w:rsidRDefault="009B2FF3" w:rsidP="00C06B05">
      <w:r>
        <w:separator/>
      </w:r>
    </w:p>
  </w:endnote>
  <w:endnote w:type="continuationSeparator" w:id="0">
    <w:p w:rsidR="009B2FF3" w:rsidRDefault="009B2FF3" w:rsidP="00C0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F3" w:rsidRDefault="009B2F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F3" w:rsidRDefault="009B2F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F3" w:rsidRDefault="009B2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F3" w:rsidRDefault="009B2FF3" w:rsidP="00C06B05">
      <w:r>
        <w:separator/>
      </w:r>
    </w:p>
  </w:footnote>
  <w:footnote w:type="continuationSeparator" w:id="0">
    <w:p w:rsidR="009B2FF3" w:rsidRDefault="009B2FF3" w:rsidP="00C0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F3" w:rsidRDefault="009B2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F3" w:rsidRDefault="009B2F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F3" w:rsidRDefault="009B2F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5a85a7d-04ec-43d1-afdc-c595b3036055"/>
  </w:docVars>
  <w:rsids>
    <w:rsidRoot w:val="00C06B05"/>
    <w:rsid w:val="000230E3"/>
    <w:rsid w:val="00057AB4"/>
    <w:rsid w:val="00061FBC"/>
    <w:rsid w:val="000B0B5B"/>
    <w:rsid w:val="00124ABE"/>
    <w:rsid w:val="0014354D"/>
    <w:rsid w:val="00152546"/>
    <w:rsid w:val="001D0766"/>
    <w:rsid w:val="001F20B4"/>
    <w:rsid w:val="00207A5B"/>
    <w:rsid w:val="0021364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0275"/>
    <w:rsid w:val="005521C7"/>
    <w:rsid w:val="00581341"/>
    <w:rsid w:val="00593C63"/>
    <w:rsid w:val="005A3BC9"/>
    <w:rsid w:val="005A51CA"/>
    <w:rsid w:val="005B1935"/>
    <w:rsid w:val="005D0180"/>
    <w:rsid w:val="005F694D"/>
    <w:rsid w:val="0065584E"/>
    <w:rsid w:val="0066419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B2FF3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06B05"/>
    <w:rsid w:val="00C67E2C"/>
    <w:rsid w:val="00CA43B5"/>
    <w:rsid w:val="00CD2109"/>
    <w:rsid w:val="00CF09E7"/>
    <w:rsid w:val="00CF44EE"/>
    <w:rsid w:val="00D340BD"/>
    <w:rsid w:val="00D6009D"/>
    <w:rsid w:val="00D71842"/>
    <w:rsid w:val="00DA5A23"/>
    <w:rsid w:val="00DD042A"/>
    <w:rsid w:val="00E047A5"/>
    <w:rsid w:val="00E30882"/>
    <w:rsid w:val="00E544C6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B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B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6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6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6B05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6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6F6D51C47A967694F1FEFAB904FBAF588ACF5D8D72DE7DDF1A47B1A344CCB7D2E3B711827C1EFUASB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2021-10-29T11:12:00Z</dcterms:created>
  <dcterms:modified xsi:type="dcterms:W3CDTF">2021-10-29T11:12:00Z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d5a85a7d-04ec-43d1-afdc-c595b3036055</vt:lpwstr>
  </property>
</Properties>
</file>