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72" w:rsidRPr="001E6872" w:rsidRDefault="001E6872" w:rsidP="001E6872">
      <w:pPr>
        <w:pStyle w:val="2"/>
        <w:shd w:val="clear" w:color="auto" w:fill="auto"/>
        <w:spacing w:before="0" w:after="244" w:line="283" w:lineRule="exact"/>
        <w:ind w:right="20" w:firstLine="740"/>
        <w:jc w:val="both"/>
        <w:rPr>
          <w:sz w:val="24"/>
          <w:szCs w:val="24"/>
        </w:rPr>
      </w:pPr>
      <w:r w:rsidRPr="001E6872">
        <w:rPr>
          <w:sz w:val="24"/>
          <w:szCs w:val="24"/>
        </w:rPr>
        <w:t>За 1 квартал 2016 года органами местного самоуправления проведены следующие мероприятия в целях снижения задолженности по платежам в местный бюджет:</w:t>
      </w:r>
    </w:p>
    <w:p w:rsidR="001E6872" w:rsidRPr="001E6872" w:rsidRDefault="001E6872" w:rsidP="001E6872">
      <w:pPr>
        <w:pStyle w:val="2"/>
        <w:shd w:val="clear" w:color="auto" w:fill="auto"/>
        <w:tabs>
          <w:tab w:val="left" w:pos="2136"/>
        </w:tabs>
        <w:spacing w:before="0" w:after="0" w:line="278" w:lineRule="exact"/>
        <w:ind w:right="20"/>
        <w:jc w:val="both"/>
        <w:rPr>
          <w:sz w:val="24"/>
          <w:szCs w:val="24"/>
        </w:rPr>
      </w:pPr>
      <w:r w:rsidRPr="001E6872">
        <w:rPr>
          <w:sz w:val="24"/>
          <w:szCs w:val="24"/>
        </w:rPr>
        <w:t>1) Проведено</w:t>
      </w:r>
      <w:r w:rsidRPr="001E6872">
        <w:rPr>
          <w:sz w:val="24"/>
          <w:szCs w:val="24"/>
        </w:rPr>
        <w:tab/>
        <w:t>3 заседания комиссии по ведению работы с организациями по вопросам погашения задолженности по налоговым и неналоговым платежам.</w:t>
      </w:r>
    </w:p>
    <w:p w:rsidR="001E6872" w:rsidRPr="001E6872" w:rsidRDefault="001E6872" w:rsidP="001E6872">
      <w:pPr>
        <w:pStyle w:val="2"/>
        <w:shd w:val="clear" w:color="auto" w:fill="auto"/>
        <w:tabs>
          <w:tab w:val="left" w:pos="1190"/>
        </w:tabs>
        <w:spacing w:before="0" w:after="0" w:line="274" w:lineRule="exact"/>
        <w:ind w:right="20"/>
        <w:jc w:val="both"/>
        <w:rPr>
          <w:sz w:val="24"/>
          <w:szCs w:val="24"/>
        </w:rPr>
      </w:pPr>
      <w:r w:rsidRPr="001E6872">
        <w:rPr>
          <w:sz w:val="24"/>
          <w:szCs w:val="24"/>
        </w:rPr>
        <w:t>2) Всего были вызваны 16 представителей предприятий, 22 индивидуальных предпринимателя.</w:t>
      </w:r>
    </w:p>
    <w:p w:rsidR="001E6872" w:rsidRPr="001E6872" w:rsidRDefault="001E6872" w:rsidP="001E6872">
      <w:pPr>
        <w:pStyle w:val="2"/>
        <w:shd w:val="clear" w:color="auto" w:fill="auto"/>
        <w:tabs>
          <w:tab w:val="left" w:pos="1085"/>
        </w:tabs>
        <w:spacing w:before="0" w:after="0" w:line="274" w:lineRule="exact"/>
        <w:ind w:right="20"/>
        <w:jc w:val="both"/>
        <w:rPr>
          <w:sz w:val="24"/>
          <w:szCs w:val="24"/>
        </w:rPr>
      </w:pPr>
      <w:r w:rsidRPr="001E6872">
        <w:rPr>
          <w:sz w:val="24"/>
          <w:szCs w:val="24"/>
        </w:rPr>
        <w:t>3) В результате работы комиссии с должниками за 1 квартал 2016 года в бюджет поступило 515,2 тыс. руб.</w:t>
      </w:r>
    </w:p>
    <w:p w:rsidR="001E6872" w:rsidRPr="001E6872" w:rsidRDefault="001E6872" w:rsidP="001E6872">
      <w:pPr>
        <w:pStyle w:val="2"/>
        <w:shd w:val="clear" w:color="auto" w:fill="auto"/>
        <w:tabs>
          <w:tab w:val="left" w:pos="1090"/>
        </w:tabs>
        <w:spacing w:before="0" w:after="0" w:line="274" w:lineRule="exact"/>
        <w:ind w:right="20"/>
        <w:jc w:val="both"/>
        <w:rPr>
          <w:sz w:val="24"/>
          <w:szCs w:val="24"/>
        </w:rPr>
      </w:pPr>
      <w:r w:rsidRPr="001E6872">
        <w:rPr>
          <w:sz w:val="24"/>
          <w:szCs w:val="24"/>
        </w:rPr>
        <w:t>4) Ежемесячно, при участии администрации проводятся совместные совещания ИФНС и службы судебных приставов по вопросам погашения задолженности должниками.</w:t>
      </w:r>
    </w:p>
    <w:p w:rsidR="001E6872" w:rsidRPr="001E6872" w:rsidRDefault="001E6872" w:rsidP="001E6872">
      <w:pPr>
        <w:pStyle w:val="2"/>
        <w:shd w:val="clear" w:color="auto" w:fill="auto"/>
        <w:tabs>
          <w:tab w:val="left" w:pos="1003"/>
        </w:tabs>
        <w:spacing w:before="0" w:after="0" w:line="274" w:lineRule="exact"/>
        <w:ind w:right="20"/>
        <w:jc w:val="both"/>
        <w:rPr>
          <w:sz w:val="24"/>
          <w:szCs w:val="24"/>
        </w:rPr>
      </w:pPr>
      <w:r w:rsidRPr="001E6872">
        <w:rPr>
          <w:sz w:val="24"/>
          <w:szCs w:val="24"/>
        </w:rPr>
        <w:t xml:space="preserve">5) Работа комиссии по неплатежам освящается СМИ. Выпущено 2 репортажа на местном телевидении, ролики с заседания комиссии размещены на странице Телекомпании СТВ </w:t>
      </w:r>
      <w:proofErr w:type="spellStart"/>
      <w:r w:rsidRPr="001E6872">
        <w:rPr>
          <w:sz w:val="24"/>
          <w:szCs w:val="24"/>
          <w:lang w:val="en-US"/>
        </w:rPr>
        <w:t>rn</w:t>
      </w:r>
      <w:proofErr w:type="spellEnd"/>
      <w:r w:rsidRPr="001E6872">
        <w:rPr>
          <w:sz w:val="24"/>
          <w:szCs w:val="24"/>
        </w:rPr>
        <w:t>.</w:t>
      </w:r>
      <w:proofErr w:type="spellStart"/>
      <w:r w:rsidRPr="001E6872">
        <w:rPr>
          <w:sz w:val="24"/>
          <w:szCs w:val="24"/>
          <w:lang w:val="en-US"/>
        </w:rPr>
        <w:t>vk</w:t>
      </w:r>
      <w:proofErr w:type="spellEnd"/>
      <w:r w:rsidRPr="001E6872">
        <w:rPr>
          <w:sz w:val="24"/>
          <w:szCs w:val="24"/>
        </w:rPr>
        <w:t>.</w:t>
      </w:r>
      <w:r w:rsidRPr="001E6872">
        <w:rPr>
          <w:sz w:val="24"/>
          <w:szCs w:val="24"/>
          <w:lang w:val="en-US"/>
        </w:rPr>
        <w:t>com</w:t>
      </w:r>
      <w:r w:rsidRPr="001E6872">
        <w:rPr>
          <w:sz w:val="24"/>
          <w:szCs w:val="24"/>
        </w:rPr>
        <w:t>/</w:t>
      </w:r>
      <w:proofErr w:type="spellStart"/>
      <w:r w:rsidRPr="001E6872">
        <w:rPr>
          <w:sz w:val="24"/>
          <w:szCs w:val="24"/>
          <w:lang w:val="en-US"/>
        </w:rPr>
        <w:t>stv</w:t>
      </w:r>
      <w:proofErr w:type="spellEnd"/>
      <w:r w:rsidRPr="001E6872">
        <w:rPr>
          <w:sz w:val="24"/>
          <w:szCs w:val="24"/>
        </w:rPr>
        <w:t xml:space="preserve">24 , проведено размещение информации об итогах работы заседания комиссии на официальном сайте </w:t>
      </w:r>
      <w:proofErr w:type="spellStart"/>
      <w:r w:rsidRPr="001E6872">
        <w:rPr>
          <w:sz w:val="24"/>
          <w:szCs w:val="24"/>
        </w:rPr>
        <w:t>Сосновоборского</w:t>
      </w:r>
      <w:proofErr w:type="spellEnd"/>
      <w:r w:rsidRPr="001E6872">
        <w:rPr>
          <w:sz w:val="24"/>
          <w:szCs w:val="24"/>
        </w:rPr>
        <w:t xml:space="preserve"> городского округа </w:t>
      </w:r>
      <w:hyperlink r:id="rId5" w:history="1">
        <w:r w:rsidRPr="001E6872">
          <w:rPr>
            <w:rStyle w:val="a3"/>
            <w:sz w:val="24"/>
            <w:szCs w:val="24"/>
            <w:lang w:val="en-US"/>
          </w:rPr>
          <w:t>www</w:t>
        </w:r>
        <w:r w:rsidRPr="001E6872">
          <w:rPr>
            <w:rStyle w:val="a3"/>
            <w:sz w:val="24"/>
            <w:szCs w:val="24"/>
          </w:rPr>
          <w:t>.</w:t>
        </w:r>
        <w:proofErr w:type="spellStart"/>
        <w:r w:rsidRPr="001E6872">
          <w:rPr>
            <w:rStyle w:val="a3"/>
            <w:sz w:val="24"/>
            <w:szCs w:val="24"/>
            <w:lang w:val="en-US"/>
          </w:rPr>
          <w:t>sbor</w:t>
        </w:r>
        <w:proofErr w:type="spellEnd"/>
        <w:r w:rsidRPr="001E6872">
          <w:rPr>
            <w:rStyle w:val="a3"/>
            <w:sz w:val="24"/>
            <w:szCs w:val="24"/>
          </w:rPr>
          <w:t>.</w:t>
        </w:r>
        <w:proofErr w:type="spellStart"/>
        <w:r w:rsidRPr="001E687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E6872">
        <w:rPr>
          <w:sz w:val="24"/>
          <w:szCs w:val="24"/>
        </w:rPr>
        <w:t xml:space="preserve"> в разделе </w:t>
      </w:r>
      <w:r w:rsidRPr="001E6872">
        <w:rPr>
          <w:sz w:val="24"/>
          <w:szCs w:val="24"/>
          <w:lang w:val="en-US"/>
        </w:rPr>
        <w:t>news</w:t>
      </w:r>
      <w:r w:rsidRPr="001E6872">
        <w:rPr>
          <w:sz w:val="24"/>
          <w:szCs w:val="24"/>
        </w:rPr>
        <w:t>.</w:t>
      </w:r>
    </w:p>
    <w:p w:rsidR="001E6872" w:rsidRPr="001E6872" w:rsidRDefault="001E6872" w:rsidP="001E6872">
      <w:pPr>
        <w:pStyle w:val="2"/>
        <w:shd w:val="clear" w:color="auto" w:fill="auto"/>
        <w:tabs>
          <w:tab w:val="left" w:pos="2611"/>
        </w:tabs>
        <w:spacing w:before="0" w:after="480" w:line="274" w:lineRule="exact"/>
        <w:ind w:right="20"/>
        <w:jc w:val="both"/>
        <w:rPr>
          <w:sz w:val="24"/>
          <w:szCs w:val="24"/>
        </w:rPr>
      </w:pPr>
      <w:r w:rsidRPr="001E6872">
        <w:rPr>
          <w:sz w:val="24"/>
          <w:szCs w:val="24"/>
        </w:rPr>
        <w:t>6) Еженедельно</w:t>
      </w:r>
      <w:r w:rsidRPr="001E6872">
        <w:rPr>
          <w:sz w:val="24"/>
          <w:szCs w:val="24"/>
        </w:rPr>
        <w:tab/>
        <w:t>службой судебных приставов, ИФНС с привлечением сотрудников администрации осуществляются рейды по выявлению должников на дорогах города с применением системы «ДОРОЖНЫЙ ПРИСТАВ».</w:t>
      </w:r>
    </w:p>
    <w:p w:rsidR="001E6872" w:rsidRPr="001E6872" w:rsidRDefault="001E6872" w:rsidP="001E68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872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1E6872" w:rsidRPr="001E6872" w:rsidRDefault="001E6872" w:rsidP="001E68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872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</w:t>
      </w:r>
      <w:r w:rsidRPr="001E6872">
        <w:rPr>
          <w:rFonts w:ascii="Times New Roman" w:hAnsi="Times New Roman" w:cs="Times New Roman"/>
          <w:sz w:val="24"/>
          <w:szCs w:val="24"/>
        </w:rPr>
        <w:tab/>
      </w:r>
      <w:r w:rsidRPr="001E6872">
        <w:rPr>
          <w:rFonts w:ascii="Times New Roman" w:hAnsi="Times New Roman" w:cs="Times New Roman"/>
          <w:sz w:val="24"/>
          <w:szCs w:val="24"/>
        </w:rPr>
        <w:tab/>
        <w:t xml:space="preserve"> О.Г.Козловская</w:t>
      </w:r>
    </w:p>
    <w:p w:rsidR="001E6872" w:rsidRDefault="001E6872" w:rsidP="001E6872"/>
    <w:p w:rsidR="001E6872" w:rsidRPr="001E6872" w:rsidRDefault="001E6872" w:rsidP="001E6872">
      <w:pPr>
        <w:contextualSpacing/>
        <w:rPr>
          <w:rFonts w:ascii="Times New Roman" w:hAnsi="Times New Roman" w:cs="Times New Roman"/>
        </w:rPr>
      </w:pPr>
      <w:r w:rsidRPr="001E6872">
        <w:rPr>
          <w:rFonts w:ascii="Times New Roman" w:hAnsi="Times New Roman" w:cs="Times New Roman"/>
        </w:rPr>
        <w:t xml:space="preserve">Исп. </w:t>
      </w:r>
      <w:proofErr w:type="spellStart"/>
      <w:r w:rsidRPr="001E6872">
        <w:rPr>
          <w:rFonts w:ascii="Times New Roman" w:hAnsi="Times New Roman" w:cs="Times New Roman"/>
        </w:rPr>
        <w:t>Армаш</w:t>
      </w:r>
      <w:proofErr w:type="spellEnd"/>
      <w:r w:rsidRPr="001E6872">
        <w:rPr>
          <w:rFonts w:ascii="Times New Roman" w:hAnsi="Times New Roman" w:cs="Times New Roman"/>
        </w:rPr>
        <w:t xml:space="preserve"> Е. Л.</w:t>
      </w: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  <w:r w:rsidRPr="001E6872">
        <w:rPr>
          <w:rFonts w:ascii="Times New Roman" w:hAnsi="Times New Roman" w:cs="Times New Roman"/>
        </w:rPr>
        <w:t>Тел. 25610</w:t>
      </w: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1E6872" w:rsidRDefault="001E6872" w:rsidP="001E6872">
      <w:pPr>
        <w:contextualSpacing/>
        <w:rPr>
          <w:rFonts w:ascii="Times New Roman" w:hAnsi="Times New Roman" w:cs="Times New Roman"/>
        </w:rPr>
      </w:pPr>
    </w:p>
    <w:p w:rsidR="007D6466" w:rsidRDefault="007D6466"/>
    <w:sectPr w:rsidR="007D6466" w:rsidSect="007D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F18"/>
    <w:multiLevelType w:val="hybridMultilevel"/>
    <w:tmpl w:val="6B54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0B02"/>
    <w:multiLevelType w:val="hybridMultilevel"/>
    <w:tmpl w:val="E8CC8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3060"/>
    <w:multiLevelType w:val="multilevel"/>
    <w:tmpl w:val="143CC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D5A32"/>
    <w:multiLevelType w:val="hybridMultilevel"/>
    <w:tmpl w:val="6B6437AC"/>
    <w:lvl w:ilvl="0" w:tplc="150A9B32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72"/>
    <w:rsid w:val="0004656D"/>
    <w:rsid w:val="001E6872"/>
    <w:rsid w:val="007D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872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E68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1E6872"/>
    <w:rPr>
      <w:u w:val="single"/>
      <w:lang w:val="en-US"/>
    </w:rPr>
  </w:style>
  <w:style w:type="character" w:customStyle="1" w:styleId="3">
    <w:name w:val="Основной текст (3)_"/>
    <w:basedOn w:val="a0"/>
    <w:link w:val="30"/>
    <w:rsid w:val="001E68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1E687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E6872"/>
    <w:pPr>
      <w:shd w:val="clear" w:color="auto" w:fill="FFFFFF"/>
      <w:spacing w:before="600"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1E687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687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68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E687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6872"/>
    <w:pPr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1E68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1E6872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E68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Армаш</dc:creator>
  <cp:keywords/>
  <dc:description/>
  <cp:lastModifiedBy>Армаш</cp:lastModifiedBy>
  <cp:revision>2</cp:revision>
  <dcterms:created xsi:type="dcterms:W3CDTF">2016-05-16T06:56:00Z</dcterms:created>
  <dcterms:modified xsi:type="dcterms:W3CDTF">2016-05-16T07:10:00Z</dcterms:modified>
</cp:coreProperties>
</file>