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2966085</wp:posOffset>
            </wp:positionH>
            <wp:positionV relativeFrom="paragraph">
              <wp:posOffset>-634365</wp:posOffset>
            </wp:positionV>
            <wp:extent cx="608330" cy="781050"/>
            <wp:effectExtent l="19050" t="0" r="127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0BB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СОСНОВОБОРСКИЙ ГОРОДСКОЙ ОКРУГ ЛЕНИНГРАДСКОЙ ОБЛАСТИ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(</w:t>
      </w:r>
      <w:r w:rsidR="00BF376B">
        <w:rPr>
          <w:rFonts w:ascii="Times New Roman" w:eastAsia="Times New Roman" w:hAnsi="Times New Roman" w:cs="Times New Roman"/>
          <w:b/>
          <w:lang w:eastAsia="ru-RU"/>
        </w:rPr>
        <w:t>ПЯ</w:t>
      </w:r>
      <w:r w:rsidRPr="00AA60BB">
        <w:rPr>
          <w:rFonts w:ascii="Times New Roman" w:eastAsia="Times New Roman" w:hAnsi="Times New Roman" w:cs="Times New Roman"/>
          <w:b/>
          <w:lang w:eastAsia="ru-RU"/>
        </w:rPr>
        <w:t>ТЫЙ СОЗЫВ)</w:t>
      </w:r>
    </w:p>
    <w:p w:rsidR="00AA60BB" w:rsidRPr="00AA60BB" w:rsidRDefault="007C1F4E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C1F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Dzt5mR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proofErr w:type="gramStart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>Р</w:t>
      </w:r>
      <w:proofErr w:type="gramEnd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 Е Ш Е Н И Е</w:t>
      </w:r>
    </w:p>
    <w:p w:rsidR="00AA60BB" w:rsidRPr="00AA60BB" w:rsidRDefault="00AA60BB" w:rsidP="00AA60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AA6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</w:t>
      </w:r>
      <w:proofErr w:type="gramEnd"/>
      <w:r w:rsidRPr="00AA6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 О Е К Т</w:t>
      </w:r>
    </w:p>
    <w:tbl>
      <w:tblPr>
        <w:tblW w:w="0" w:type="auto"/>
        <w:tblLook w:val="01E0"/>
      </w:tblPr>
      <w:tblGrid>
        <w:gridCol w:w="6588"/>
      </w:tblGrid>
      <w:tr w:rsidR="00AA60BB" w:rsidRPr="00897BE2" w:rsidTr="001B7722">
        <w:tc>
          <w:tcPr>
            <w:tcW w:w="6588" w:type="dxa"/>
          </w:tcPr>
          <w:p w:rsidR="00AA60BB" w:rsidRPr="00897BE2" w:rsidRDefault="00AA60BB" w:rsidP="00EE0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 создании рабочей группы «Информационный центр поддержки СВО»</w:t>
            </w:r>
            <w:r w:rsidR="007C1F4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line id="Прямая соединительная линия 2" o:spid="_x0000_s1028" style="position:absolute;left:0;text-align:left;z-index:251661312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ae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ZjbWnpcCAAA9BQAADgAAAAAAAAAAAAAAAAAuAgAAZHJzL2Uyb0RvYy54&#10;bWxQSwECLQAUAAYACAAAACEAREl9aNwAAAALAQAADwAAAAAAAAAAAAAAAADxBAAAZHJzL2Rvd25y&#10;ZXYueG1sUEsFBgAAAAAEAAQA8wAAAPoFAAAAAA==&#10;" o:allowincell="f" stroked="f" strokeweight="2pt">
                  <v:stroke startarrowwidth="narrow" startarrowlength="short" endarrowwidth="narrow" endarrowlength="short"/>
                </v:line>
              </w:pict>
            </w:r>
            <w:r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пятого созыва</w:t>
            </w:r>
            <w:r w:rsidR="00EE05C3"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897B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A60BB" w:rsidRPr="00897BE2" w:rsidRDefault="00AA60BB" w:rsidP="00AA60B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:rsidR="00AA60BB" w:rsidRPr="00897BE2" w:rsidRDefault="00AA60BB" w:rsidP="0094502D">
      <w:pPr>
        <w:pStyle w:val="Heading"/>
        <w:ind w:firstLine="709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897BE2">
        <w:rPr>
          <w:rFonts w:ascii="Times New Roman" w:eastAsiaTheme="minorEastAsia" w:hAnsi="Times New Roman"/>
          <w:b w:val="0"/>
          <w:sz w:val="28"/>
          <w:szCs w:val="28"/>
        </w:rPr>
        <w:t>В соответствии с п.3 статьи 2 «Положени</w:t>
      </w:r>
      <w:r w:rsidR="00897BE2" w:rsidRPr="00897BE2">
        <w:rPr>
          <w:rFonts w:ascii="Times New Roman" w:eastAsiaTheme="minorEastAsia" w:hAnsi="Times New Roman"/>
          <w:b w:val="0"/>
          <w:sz w:val="28"/>
          <w:szCs w:val="28"/>
        </w:rPr>
        <w:t>я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о постоянных комиссиях совета депутатов Сосновоборского городского округа» (Приложение N3 к Регламенту совета депутатов Сосновоборского</w:t>
      </w:r>
      <w:r w:rsidR="004B549B"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городского округа) и п. 3 статьи 1 «</w:t>
      </w:r>
      <w:r w:rsidR="00897BE2" w:rsidRPr="00897BE2">
        <w:rPr>
          <w:rFonts w:ascii="Times New Roman" w:eastAsiaTheme="minorEastAsia" w:hAnsi="Times New Roman"/>
          <w:b w:val="0"/>
          <w:sz w:val="28"/>
          <w:szCs w:val="28"/>
        </w:rPr>
        <w:t>Положения о</w:t>
      </w:r>
      <w:r w:rsidR="0094502D" w:rsidRPr="00897BE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временных рабочих группах и согласительных комиссиях совета депутатов Сосновоборского городского округа</w:t>
      </w:r>
      <w:r w:rsidR="004B549B" w:rsidRPr="00897BE2">
        <w:rPr>
          <w:rFonts w:ascii="Times New Roman" w:eastAsiaTheme="minorEastAsia" w:hAnsi="Times New Roman"/>
          <w:b w:val="0"/>
          <w:sz w:val="28"/>
          <w:szCs w:val="28"/>
        </w:rPr>
        <w:t>» (Приложение N5 к Регламенту совета депутатов Сосновоборского городского округа),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утвержденн</w:t>
      </w:r>
      <w:r w:rsidR="00396916" w:rsidRPr="00897BE2">
        <w:rPr>
          <w:rFonts w:ascii="Times New Roman" w:eastAsiaTheme="minorEastAsia" w:hAnsi="Times New Roman"/>
          <w:b w:val="0"/>
          <w:sz w:val="28"/>
          <w:szCs w:val="28"/>
        </w:rPr>
        <w:t>ые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решением совета депутатов Сосновоборского городского округа от</w:t>
      </w:r>
      <w:proofErr w:type="gramEnd"/>
      <w:r w:rsidRPr="00897BE2">
        <w:rPr>
          <w:rFonts w:ascii="Times New Roman" w:eastAsiaTheme="minorEastAsia" w:hAnsi="Times New Roman"/>
          <w:b w:val="0"/>
          <w:sz w:val="28"/>
          <w:szCs w:val="28"/>
        </w:rPr>
        <w:t xml:space="preserve"> 28.07.2021 № 96 (с изменениями),  совет депутатов Сосновоборского</w:t>
      </w:r>
      <w:r w:rsidRPr="00897BE2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97BE2">
        <w:rPr>
          <w:rFonts w:ascii="Times New Roman" w:eastAsiaTheme="minorEastAsia" w:hAnsi="Times New Roman"/>
          <w:b w:val="0"/>
          <w:sz w:val="28"/>
          <w:szCs w:val="28"/>
        </w:rPr>
        <w:t>городского округа</w:t>
      </w: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 Ш И Л:</w:t>
      </w:r>
    </w:p>
    <w:p w:rsidR="00AA60BB" w:rsidRPr="009C6A83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Создать рабочую группу при постоянной комиссии по социальным вопросам совета депутатов Сосновоборского городского округа</w:t>
      </w:r>
      <w:r w:rsidR="00652BD4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пятого созыва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: «Информационный центр  по поддержке участников СВО г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основый Бор» для оказания содействия уполномоченным организациям и лицам в оказании ими помощи и поддержки участников специальной военной операции на территориях Донецкой Народной Республики, Луганской Народной Республики, Запорожской области и Херсонской областей, вошедших в состав Российской Федерации, а также членов их семей на период проведения специальной военной операции без использования бюджетных средств.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Руководителем рабочей группы  назначить председателя постоянной комиссии по социальным вопросам совета депутатов Сосновоборского городского округа Воскресенскую Н.В.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Включить в состав  рабочей группы следующих представителей:</w:t>
      </w:r>
    </w:p>
    <w:p w:rsidR="00AA60BB" w:rsidRPr="009C6A83" w:rsidRDefault="00AA60BB" w:rsidP="009C6A83">
      <w:pPr>
        <w:spacing w:line="276" w:lineRule="auto"/>
        <w:ind w:left="708" w:firstLine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</w:rPr>
        <w:t xml:space="preserve">от  совета депутатов: </w:t>
      </w:r>
      <w:r w:rsidR="009514EF" w:rsidRPr="009C6A83">
        <w:rPr>
          <w:rFonts w:ascii="Times New Roman" w:hAnsi="Times New Roman" w:cs="Times New Roman"/>
          <w:sz w:val="28"/>
          <w:szCs w:val="28"/>
        </w:rPr>
        <w:t xml:space="preserve">Лаврентьева Е.А.; Зандаков Ц.В.; Курочка </w:t>
      </w:r>
      <w:r w:rsidR="009C6A83" w:rsidRPr="009C6A83">
        <w:rPr>
          <w:rFonts w:ascii="Times New Roman" w:hAnsi="Times New Roman" w:cs="Times New Roman"/>
          <w:sz w:val="28"/>
          <w:szCs w:val="28"/>
        </w:rPr>
        <w:t xml:space="preserve">М.А.; </w:t>
      </w:r>
      <w:r w:rsidR="009C6A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C6A83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Гредасов П.О.; Чеботарева </w:t>
      </w:r>
      <w:r w:rsidR="009514EF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А.А.___</w:t>
      </w:r>
      <w:r w:rsid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</w:t>
      </w:r>
    </w:p>
    <w:p w:rsidR="00AA60BB" w:rsidRPr="009C6A83" w:rsidRDefault="00AA60BB" w:rsidP="009C6A83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 от администрации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 от военного комиссариата г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.С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основый Бор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</w:t>
      </w:r>
      <w:r w:rsidR="00897BE2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руководителей волонтерских групп </w:t>
      </w:r>
      <w:proofErr w:type="gramStart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proofErr w:type="gramEnd"/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Сосновый Бор (по согласованию);</w:t>
      </w:r>
    </w:p>
    <w:p w:rsidR="00AA60BB" w:rsidRPr="009C6A83" w:rsidRDefault="00AA60BB" w:rsidP="00AA60BB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 от градообразующих предприятий города (по согласованию).</w:t>
      </w:r>
    </w:p>
    <w:p w:rsidR="00506C30" w:rsidRPr="009C6A83" w:rsidRDefault="00AA60BB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Признать утратившим силу Решение совета № 15 от 28.02.2024 </w:t>
      </w:r>
      <w:r w:rsidR="00506C30"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создании рабочей группы «Информационный центр поддержки СВО»</w:t>
      </w:r>
      <w:r w:rsidR="007C1F4E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pict>
          <v:line id="_x0000_s1027" style="position:absolute;left:0;text-align:left;z-index:251663360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+u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XSn/rpcCAAA9BQAADgAAAAAAAAAAAAAAAAAuAgAAZHJzL2Uyb0RvYy54&#10;bWxQSwECLQAUAAYACAAAACEAREl9aNwAAAALAQAADwAAAAAAAAAAAAAAAADxBAAAZHJzL2Rvd25y&#10;ZXYueG1sUEsFBgAAAAAEAAQA8wAAAPoFAAAAAA==&#10;" o:allowincell="f" stroked="f" strokeweight="2pt">
            <v:stroke startarrowwidth="narrow" startarrowlength="short" endarrowwidth="narrow" endarrowlength="short"/>
          </v:line>
        </w:pict>
      </w:r>
      <w:r w:rsidR="00506C30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A60BB" w:rsidRDefault="00506C30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="00AA60BB" w:rsidRPr="009C6A8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 решение вступает в силу со дня принятия.</w:t>
      </w:r>
    </w:p>
    <w:p w:rsidR="009C6A83" w:rsidRDefault="009C6A83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C6A83" w:rsidRPr="009C6A83" w:rsidRDefault="009C6A83" w:rsidP="00AA60BB">
      <w:pPr>
        <w:widowControl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6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Сосновоборского городского округа                                А.Н.Афанасьев</w:t>
      </w: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0BB" w:rsidRPr="009C6A83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B3520" w:rsidRPr="00897BE2" w:rsidRDefault="00652BD4" w:rsidP="00652BD4">
      <w:pPr>
        <w:jc w:val="both"/>
        <w:rPr>
          <w:rFonts w:ascii="Times New Roman" w:hAnsi="Times New Roman" w:cs="Times New Roman"/>
        </w:rPr>
      </w:pPr>
      <w:r w:rsidRPr="00897BE2">
        <w:rPr>
          <w:rFonts w:ascii="Times New Roman" w:hAnsi="Times New Roman" w:cs="Times New Roman"/>
          <w:b/>
          <w:sz w:val="24"/>
          <w:szCs w:val="24"/>
        </w:rPr>
        <w:t>Инициаторы внесения проекта: постоянная комиссия совета депутатов по  социальным вопросам, депутат</w:t>
      </w:r>
      <w:r w:rsidR="00256A0C" w:rsidRPr="00897BE2">
        <w:rPr>
          <w:rFonts w:ascii="Times New Roman" w:hAnsi="Times New Roman" w:cs="Times New Roman"/>
          <w:b/>
          <w:sz w:val="24"/>
          <w:szCs w:val="24"/>
        </w:rPr>
        <w:t xml:space="preserve">, председатель комиссии, </w:t>
      </w:r>
      <w:r w:rsidRPr="00897BE2">
        <w:rPr>
          <w:rFonts w:ascii="Times New Roman" w:hAnsi="Times New Roman" w:cs="Times New Roman"/>
          <w:b/>
          <w:sz w:val="24"/>
          <w:szCs w:val="24"/>
        </w:rPr>
        <w:t xml:space="preserve"> Воскресенская Н.В. (фракция «ЕДИНАЯ РОССИЯ»)</w:t>
      </w:r>
    </w:p>
    <w:sectPr w:rsidR="009B3520" w:rsidRPr="00897BE2" w:rsidSect="009C6A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9FB" w:rsidRDefault="002A09FB" w:rsidP="0011326F">
      <w:pPr>
        <w:spacing w:after="0" w:line="240" w:lineRule="auto"/>
      </w:pPr>
      <w:r>
        <w:separator/>
      </w:r>
    </w:p>
  </w:endnote>
  <w:endnote w:type="continuationSeparator" w:id="0">
    <w:p w:rsidR="002A09FB" w:rsidRDefault="002A09FB" w:rsidP="0011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9FB" w:rsidRDefault="002A09FB" w:rsidP="0011326F">
      <w:pPr>
        <w:spacing w:after="0" w:line="240" w:lineRule="auto"/>
      </w:pPr>
      <w:r>
        <w:separator/>
      </w:r>
    </w:p>
  </w:footnote>
  <w:footnote w:type="continuationSeparator" w:id="0">
    <w:p w:rsidR="002A09FB" w:rsidRDefault="002A09FB" w:rsidP="0011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A4E" w:rsidRDefault="00D20A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4F7"/>
    <w:multiLevelType w:val="multilevel"/>
    <w:tmpl w:val="E2FC6382"/>
    <w:lvl w:ilvl="0">
      <w:start w:val="3"/>
      <w:numFmt w:val="decimal"/>
      <w:lvlText w:val="%1"/>
      <w:lvlJc w:val="left"/>
      <w:pPr>
        <w:ind w:left="360" w:hanging="360"/>
      </w:pPr>
      <w:rPr>
        <w:rFonts w:ascii="Arial" w:eastAsiaTheme="minorEastAsia" w:hAnsi="Arial" w:cs="Arial" w:hint="default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Times New Roman" w:eastAsiaTheme="minorEastAsia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Arial" w:eastAsiaTheme="minorEastAsia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ascii="Arial" w:eastAsiaTheme="minorEastAsia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Arial" w:eastAsiaTheme="minorEastAsia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ascii="Arial" w:eastAsiaTheme="minorEastAsia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Arial" w:eastAsiaTheme="minorEastAsia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ascii="Arial" w:eastAsiaTheme="minorEastAsia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ascii="Arial" w:eastAsiaTheme="minorEastAsia" w:hAnsi="Arial" w:cs="Arial" w:hint="default"/>
        <w:sz w:val="24"/>
      </w:rPr>
    </w:lvl>
  </w:abstractNum>
  <w:abstractNum w:abstractNumId="1">
    <w:nsid w:val="72142E15"/>
    <w:multiLevelType w:val="hybridMultilevel"/>
    <w:tmpl w:val="0B702EEC"/>
    <w:lvl w:ilvl="0" w:tplc="5C34B0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d71e48cb-6e98-4614-aba5-c0ca84cf2a20"/>
  </w:docVars>
  <w:rsids>
    <w:rsidRoot w:val="00AA60BB"/>
    <w:rsid w:val="000345D0"/>
    <w:rsid w:val="00043EAA"/>
    <w:rsid w:val="0011326F"/>
    <w:rsid w:val="001308D7"/>
    <w:rsid w:val="001D072C"/>
    <w:rsid w:val="001F1A4B"/>
    <w:rsid w:val="001F6FA0"/>
    <w:rsid w:val="00256A0C"/>
    <w:rsid w:val="002A09FB"/>
    <w:rsid w:val="00327A3E"/>
    <w:rsid w:val="00396916"/>
    <w:rsid w:val="003E04FC"/>
    <w:rsid w:val="004A7F24"/>
    <w:rsid w:val="004B549B"/>
    <w:rsid w:val="004D6102"/>
    <w:rsid w:val="00506C30"/>
    <w:rsid w:val="00576A76"/>
    <w:rsid w:val="00590F28"/>
    <w:rsid w:val="005B5CC6"/>
    <w:rsid w:val="006069CF"/>
    <w:rsid w:val="00652BD4"/>
    <w:rsid w:val="006965E4"/>
    <w:rsid w:val="007C1F4E"/>
    <w:rsid w:val="00897BE2"/>
    <w:rsid w:val="0094502D"/>
    <w:rsid w:val="009514EF"/>
    <w:rsid w:val="00963078"/>
    <w:rsid w:val="00975322"/>
    <w:rsid w:val="009C6A83"/>
    <w:rsid w:val="00A623CE"/>
    <w:rsid w:val="00AA60BB"/>
    <w:rsid w:val="00AB5690"/>
    <w:rsid w:val="00AC458F"/>
    <w:rsid w:val="00B9002F"/>
    <w:rsid w:val="00BB46FB"/>
    <w:rsid w:val="00BB7D14"/>
    <w:rsid w:val="00BC47A9"/>
    <w:rsid w:val="00BD29E6"/>
    <w:rsid w:val="00BF376B"/>
    <w:rsid w:val="00C3580F"/>
    <w:rsid w:val="00CA46DB"/>
    <w:rsid w:val="00D20A4E"/>
    <w:rsid w:val="00EB57DF"/>
    <w:rsid w:val="00EE05C3"/>
    <w:rsid w:val="00F3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60BB"/>
  </w:style>
  <w:style w:type="paragraph" w:styleId="a5">
    <w:name w:val="footer"/>
    <w:basedOn w:val="a"/>
    <w:link w:val="a6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60BB"/>
  </w:style>
  <w:style w:type="paragraph" w:styleId="a7">
    <w:name w:val="List Paragraph"/>
    <w:basedOn w:val="a"/>
    <w:uiPriority w:val="34"/>
    <w:qFormat/>
    <w:rsid w:val="00951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94502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Совет депутатов - Рябинкина Е.В.</cp:lastModifiedBy>
  <cp:revision>2</cp:revision>
  <cp:lastPrinted>2024-12-05T12:33:00Z</cp:lastPrinted>
  <dcterms:created xsi:type="dcterms:W3CDTF">2024-12-05T14:35:00Z</dcterms:created>
  <dcterms:modified xsi:type="dcterms:W3CDTF">2024-12-05T14:35:00Z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d71e48cb-6e98-4614-aba5-c0ca84cf2a20</vt:lpwstr>
  </property>
</Properties>
</file>