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B02" w:rsidRDefault="009F6B02" w:rsidP="009F6B02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2858770</wp:posOffset>
            </wp:positionH>
            <wp:positionV relativeFrom="paragraph">
              <wp:posOffset>-198120</wp:posOffset>
            </wp:positionV>
            <wp:extent cx="605790" cy="779145"/>
            <wp:effectExtent l="19050" t="0" r="3810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B02" w:rsidRPr="009B143A" w:rsidRDefault="009F6B02" w:rsidP="009F6B0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9F6B02" w:rsidRPr="009B143A" w:rsidRDefault="009F6B02" w:rsidP="009F6B0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9F6B02" w:rsidRPr="009B143A" w:rsidRDefault="009F6B02" w:rsidP="009F6B0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B17250">
        <w:rPr>
          <w:b/>
          <w:sz w:val="22"/>
          <w:szCs w:val="22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9F6B02" w:rsidRDefault="00743352" w:rsidP="009F6B02">
      <w:pPr>
        <w:jc w:val="center"/>
        <w:rPr>
          <w:b/>
          <w:sz w:val="24"/>
        </w:rPr>
      </w:pPr>
      <w:r w:rsidRPr="00743352">
        <w:rPr>
          <w:noProof/>
        </w:rPr>
        <w:pict>
          <v:line id="_x0000_s1026" style="position:absolute;left:0;text-align:left;flip:y;z-index:251661312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9F6B02" w:rsidRPr="009B143A" w:rsidRDefault="009F6B02" w:rsidP="009F6B02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9F6B02" w:rsidRPr="00773480" w:rsidRDefault="009F6B02" w:rsidP="009F6B02">
      <w:pPr>
        <w:jc w:val="right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9F6B02" w:rsidRPr="006A52F8" w:rsidTr="003D66A5">
        <w:tc>
          <w:tcPr>
            <w:tcW w:w="6588" w:type="dxa"/>
          </w:tcPr>
          <w:p w:rsidR="009F6B02" w:rsidRPr="006A52F8" w:rsidRDefault="009F6B02" w:rsidP="003D66A5">
            <w:pPr>
              <w:jc w:val="both"/>
              <w:rPr>
                <w:b/>
                <w:sz w:val="28"/>
                <w:szCs w:val="28"/>
              </w:rPr>
            </w:pPr>
          </w:p>
          <w:p w:rsidR="009F6B02" w:rsidRPr="006A52F8" w:rsidRDefault="009F6B02" w:rsidP="00B17250">
            <w:pPr>
              <w:jc w:val="both"/>
              <w:rPr>
                <w:b/>
                <w:sz w:val="28"/>
                <w:szCs w:val="28"/>
              </w:rPr>
            </w:pPr>
            <w:r w:rsidRPr="006A52F8">
              <w:rPr>
                <w:b/>
                <w:sz w:val="28"/>
                <w:szCs w:val="28"/>
              </w:rPr>
              <w:t>«О назначении отчета главы Сосновоборского городского округа перед советом депутатов Сосновоборского городского округа о работе за 202</w:t>
            </w:r>
            <w:r w:rsidR="00B17250" w:rsidRPr="006A52F8">
              <w:rPr>
                <w:b/>
                <w:sz w:val="28"/>
                <w:szCs w:val="28"/>
              </w:rPr>
              <w:t>4</w:t>
            </w:r>
            <w:r w:rsidRPr="006A52F8">
              <w:rPr>
                <w:b/>
                <w:sz w:val="28"/>
                <w:szCs w:val="28"/>
              </w:rPr>
              <w:t xml:space="preserve"> год»</w:t>
            </w:r>
            <w:r w:rsidR="00743352">
              <w:rPr>
                <w:b/>
                <w:sz w:val="28"/>
                <w:szCs w:val="28"/>
              </w:rPr>
              <w:pict>
                <v:line id="_x0000_s1027" style="position:absolute;left:0;text-align:left;z-index:251662336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9F6B02" w:rsidRPr="006A52F8" w:rsidRDefault="009F6B02" w:rsidP="006A52F8">
      <w:pPr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В соответствии с «Положением о порядке назначения и проведения отчета главы Сосновоборского городского округа перед советом депутатов Сосновоборского городского округа», утвержденным решение совета депутатов от 07.08.2019 года № 80 (с изменениями на 29.05.2020), совет депутатов Сосновоборского городского округа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center"/>
        <w:rPr>
          <w:sz w:val="28"/>
          <w:szCs w:val="28"/>
        </w:rPr>
      </w:pPr>
      <w:proofErr w:type="gramStart"/>
      <w:r w:rsidRPr="006A52F8">
        <w:rPr>
          <w:sz w:val="28"/>
          <w:szCs w:val="28"/>
        </w:rPr>
        <w:t>Р</w:t>
      </w:r>
      <w:proofErr w:type="gramEnd"/>
      <w:r w:rsidRPr="006A52F8">
        <w:rPr>
          <w:sz w:val="28"/>
          <w:szCs w:val="28"/>
        </w:rPr>
        <w:t xml:space="preserve"> Е Ш И Л: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1. Назначить на очередное заседание совета депутатов в _______ 202</w:t>
      </w:r>
      <w:r w:rsidR="00B17250" w:rsidRPr="006A52F8">
        <w:rPr>
          <w:sz w:val="28"/>
          <w:szCs w:val="28"/>
        </w:rPr>
        <w:t>5</w:t>
      </w:r>
      <w:r w:rsidRPr="006A52F8">
        <w:rPr>
          <w:sz w:val="28"/>
          <w:szCs w:val="28"/>
        </w:rPr>
        <w:t xml:space="preserve"> года проведение отчета главы Сосновоборского городского округа перед советом депутатов о проведенной работе за 202</w:t>
      </w:r>
      <w:r w:rsidR="00B17250" w:rsidRPr="006A52F8">
        <w:rPr>
          <w:sz w:val="28"/>
          <w:szCs w:val="28"/>
        </w:rPr>
        <w:t>4</w:t>
      </w:r>
      <w:r w:rsidRPr="006A52F8">
        <w:rPr>
          <w:sz w:val="28"/>
          <w:szCs w:val="28"/>
        </w:rPr>
        <w:t xml:space="preserve"> год.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 xml:space="preserve">2. Отчет провести на заседании совета депутатов </w:t>
      </w:r>
      <w:r w:rsidR="006A52F8">
        <w:rPr>
          <w:sz w:val="28"/>
          <w:szCs w:val="28"/>
        </w:rPr>
        <w:t xml:space="preserve">в </w:t>
      </w:r>
      <w:r w:rsidRPr="006A52F8">
        <w:rPr>
          <w:sz w:val="28"/>
          <w:szCs w:val="28"/>
        </w:rPr>
        <w:t>кабинете 333 здания администрации городского округа.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3. Определить перечень вопросов, требующих рассмотрения при проведении отчета главы Сосновоборского городского округа: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-.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 xml:space="preserve">- </w:t>
      </w:r>
    </w:p>
    <w:p w:rsidR="001110EC" w:rsidRPr="006A52F8" w:rsidRDefault="001110EC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 xml:space="preserve">4. Предложить главе Сосновоборского городского округа провести отчет о проведенной им работе за 2024 год перед населением города Сосновый Бор в марте 2025 года, согласовав дату проведения отчета с </w:t>
      </w:r>
      <w:r w:rsidR="0080589F" w:rsidRPr="006A52F8">
        <w:rPr>
          <w:sz w:val="28"/>
          <w:szCs w:val="28"/>
        </w:rPr>
        <w:t xml:space="preserve">аппаратом </w:t>
      </w:r>
      <w:r w:rsidRPr="006A52F8">
        <w:rPr>
          <w:sz w:val="28"/>
          <w:szCs w:val="28"/>
        </w:rPr>
        <w:t>Губернатор</w:t>
      </w:r>
      <w:r w:rsidR="0080589F" w:rsidRPr="006A52F8">
        <w:rPr>
          <w:sz w:val="28"/>
          <w:szCs w:val="28"/>
        </w:rPr>
        <w:t>а</w:t>
      </w:r>
      <w:r w:rsidRPr="006A52F8">
        <w:rPr>
          <w:sz w:val="28"/>
          <w:szCs w:val="28"/>
        </w:rPr>
        <w:t xml:space="preserve"> Ленинградской области.</w:t>
      </w:r>
    </w:p>
    <w:p w:rsidR="009F6B02" w:rsidRPr="006A52F8" w:rsidRDefault="001110EC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5</w:t>
      </w:r>
      <w:r w:rsidR="009F6B02" w:rsidRPr="006A52F8">
        <w:rPr>
          <w:sz w:val="28"/>
          <w:szCs w:val="28"/>
        </w:rPr>
        <w:t>. Настоящее решение вступает в силу со дня принятия.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B17250" w:rsidRPr="006A52F8" w:rsidRDefault="00B17250" w:rsidP="006A52F8">
      <w:pPr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708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>Председатель совета депутатов</w:t>
      </w:r>
    </w:p>
    <w:p w:rsidR="009F6B02" w:rsidRPr="006A52F8" w:rsidRDefault="009F6B02" w:rsidP="009F6B02">
      <w:pPr>
        <w:ind w:firstLine="708"/>
        <w:rPr>
          <w:sz w:val="28"/>
          <w:szCs w:val="28"/>
        </w:rPr>
      </w:pPr>
      <w:r w:rsidRPr="006A52F8">
        <w:rPr>
          <w:b/>
          <w:sz w:val="28"/>
          <w:szCs w:val="28"/>
        </w:rPr>
        <w:t>Сосновоборского городского округа                             А.</w:t>
      </w:r>
      <w:r w:rsidR="00B17250" w:rsidRPr="006A52F8">
        <w:rPr>
          <w:b/>
          <w:sz w:val="28"/>
          <w:szCs w:val="28"/>
        </w:rPr>
        <w:t>Н. Афанасьев</w:t>
      </w:r>
    </w:p>
    <w:p w:rsidR="009F6B02" w:rsidRPr="006A52F8" w:rsidRDefault="009F6B02" w:rsidP="009F6B0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250" w:rsidRPr="006A52F8" w:rsidRDefault="00B17250" w:rsidP="006A52F8">
      <w:pPr>
        <w:pStyle w:val="a4"/>
        <w:jc w:val="both"/>
        <w:rPr>
          <w:rFonts w:ascii="Times New Roman" w:hAnsi="Times New Roman" w:cs="Times New Roman"/>
        </w:rPr>
      </w:pPr>
      <w:r w:rsidRPr="006A52F8">
        <w:rPr>
          <w:rFonts w:ascii="Times New Roman" w:hAnsi="Times New Roman" w:cs="Times New Roman"/>
        </w:rPr>
        <w:t>Инициатор внесения проекта: депутат, председатель совета депутатов А.Н. Афанасьев (Фракция «ЕДИНАЯ РОССИЯ»)</w:t>
      </w:r>
    </w:p>
    <w:p w:rsidR="009F6B02" w:rsidRPr="006A52F8" w:rsidRDefault="009F6B02" w:rsidP="009F6B02">
      <w:pPr>
        <w:rPr>
          <w:sz w:val="28"/>
          <w:szCs w:val="28"/>
        </w:rPr>
      </w:pPr>
    </w:p>
    <w:p w:rsidR="006A52F8" w:rsidRDefault="009F6B02" w:rsidP="009F6B02">
      <w:pPr>
        <w:ind w:firstLine="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                                                                                      </w:t>
      </w:r>
    </w:p>
    <w:p w:rsidR="009F6B02" w:rsidRPr="002B10F0" w:rsidRDefault="009F6B02" w:rsidP="006A52F8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>УТВЕРЖДЕНО</w:t>
      </w:r>
    </w:p>
    <w:p w:rsidR="009F6B02" w:rsidRPr="002B10F0" w:rsidRDefault="009F6B02" w:rsidP="009F6B02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>решени</w:t>
      </w:r>
      <w:r>
        <w:rPr>
          <w:b/>
          <w:sz w:val="24"/>
        </w:rPr>
        <w:t>ем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Pr="002B10F0">
        <w:rPr>
          <w:b/>
          <w:sz w:val="24"/>
        </w:rPr>
        <w:t>овета депутатов</w:t>
      </w:r>
    </w:p>
    <w:p w:rsidR="009F6B02" w:rsidRDefault="009F6B02" w:rsidP="006A52F8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 xml:space="preserve">                                                                                            </w:t>
      </w:r>
      <w:r>
        <w:rPr>
          <w:b/>
          <w:sz w:val="24"/>
        </w:rPr>
        <w:t xml:space="preserve">            </w:t>
      </w:r>
      <w:r w:rsidRPr="002B10F0">
        <w:rPr>
          <w:b/>
          <w:sz w:val="24"/>
        </w:rPr>
        <w:t xml:space="preserve">от </w:t>
      </w:r>
      <w:r>
        <w:rPr>
          <w:b/>
          <w:sz w:val="24"/>
        </w:rPr>
        <w:t>07.08.</w:t>
      </w:r>
      <w:r w:rsidRPr="002B10F0">
        <w:rPr>
          <w:b/>
          <w:sz w:val="24"/>
        </w:rPr>
        <w:t>20</w:t>
      </w:r>
      <w:r>
        <w:rPr>
          <w:b/>
          <w:sz w:val="24"/>
        </w:rPr>
        <w:t xml:space="preserve">19 </w:t>
      </w:r>
      <w:r w:rsidRPr="002B10F0">
        <w:rPr>
          <w:b/>
          <w:sz w:val="24"/>
        </w:rPr>
        <w:t xml:space="preserve">г. </w:t>
      </w:r>
      <w:r>
        <w:rPr>
          <w:b/>
          <w:sz w:val="24"/>
        </w:rPr>
        <w:t>№ 80</w:t>
      </w:r>
    </w:p>
    <w:p w:rsidR="009F6B02" w:rsidRPr="002B10F0" w:rsidRDefault="009F6B02" w:rsidP="006A52F8">
      <w:pPr>
        <w:ind w:firstLine="567"/>
        <w:jc w:val="right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с учетом изменений</w:t>
      </w:r>
    </w:p>
    <w:p w:rsidR="009F6B02" w:rsidRPr="0043083A" w:rsidRDefault="009F6B02" w:rsidP="009F6B02">
      <w:pPr>
        <w:ind w:firstLine="567"/>
        <w:jc w:val="both"/>
        <w:rPr>
          <w:rFonts w:ascii="Arial" w:hAnsi="Arial" w:cs="Arial"/>
          <w:sz w:val="24"/>
        </w:rPr>
      </w:pPr>
    </w:p>
    <w:p w:rsidR="009F6B02" w:rsidRPr="006A52F8" w:rsidRDefault="009F6B02" w:rsidP="009F6B02">
      <w:pPr>
        <w:ind w:firstLine="567"/>
        <w:jc w:val="center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>ПОЛОЖЕНИЕ</w:t>
      </w:r>
    </w:p>
    <w:p w:rsidR="009F6B02" w:rsidRPr="006A52F8" w:rsidRDefault="009F6B02" w:rsidP="009F6B02">
      <w:pPr>
        <w:ind w:firstLine="567"/>
        <w:jc w:val="center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 xml:space="preserve">о порядке назначения и проведения отчета главы </w:t>
      </w:r>
    </w:p>
    <w:p w:rsidR="009F6B02" w:rsidRPr="006A52F8" w:rsidRDefault="009F6B02" w:rsidP="009F6B02">
      <w:pPr>
        <w:ind w:firstLine="567"/>
        <w:jc w:val="center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>Сосновоборского городского округа перед советом депутатов</w:t>
      </w:r>
    </w:p>
    <w:p w:rsidR="009F6B02" w:rsidRPr="006A52F8" w:rsidRDefault="009F6B02" w:rsidP="009F6B02">
      <w:pPr>
        <w:ind w:firstLine="567"/>
        <w:jc w:val="center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>Сосновоборского городского округа</w:t>
      </w:r>
    </w:p>
    <w:p w:rsidR="009F6B02" w:rsidRPr="006A52F8" w:rsidRDefault="009F6B02" w:rsidP="009F6B02">
      <w:pPr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center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>2. Порядок назначения Отчета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2.1. Отчет проводится один раз в год, как правило, в первом квартале текущего года, но не позднее, чем в первом полугодии текущего года.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Проведение внеочередных отчетов главы перед советом депутатов не допускается.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2.2. Отчет назначается и проводится на основании решения совета депутатов городского округа.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2.3. Решение совета депутатов городского округа о назначении и проведении Отчета должно содержать: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- дату, время и место проведения Отчета.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- перечень поставленных советом депутатов вопросов, требующих рассмотрения при проведении Отчета.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2.4. После рассмотрения советом депутатов городского округа вопросов, включенных в утвержденный советом депутатов перечень вопросов, могут быть рассмотрены дополнительные вопросы, поступившие к Отчету. Порядок рассмотрения таких вопросов, определяется решением совета депутатов, принятым большинством голосов зарегистрированных депутатов.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2.5. Отчет не может проводиться ранее 20 дней со дня регистрации решения совета депутатов городского округа о назначении и проведении Отчета в общем отделе администрации городского округа.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center"/>
        <w:rPr>
          <w:b/>
          <w:sz w:val="28"/>
          <w:szCs w:val="28"/>
        </w:rPr>
      </w:pPr>
      <w:r w:rsidRPr="006A52F8">
        <w:rPr>
          <w:b/>
          <w:sz w:val="28"/>
          <w:szCs w:val="28"/>
        </w:rPr>
        <w:t>3. Порядок проведения Отчета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3.1. Отчет проводится в сроки и во время, определенные решением совета депутатов городского округа. Отчет проводится на очередном (плановом) заседании совета депутатов и включается в повестку заседания отдельным (первым) вопросом.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3.2. На Отчете обязаны присутствовать заместители главы администрации городского округа.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3.3. Отчет должен содержать доклад главы городского округа о своей деятельности и деятельности администрации городского округа за истекший год и ответы на вопросы депутатов.</w:t>
      </w:r>
    </w:p>
    <w:p w:rsidR="009F6B02" w:rsidRPr="006A52F8" w:rsidRDefault="009F6B02" w:rsidP="009F6B02">
      <w:pPr>
        <w:ind w:firstLine="567"/>
        <w:jc w:val="both"/>
        <w:rPr>
          <w:sz w:val="28"/>
          <w:szCs w:val="28"/>
        </w:rPr>
      </w:pPr>
      <w:r w:rsidRPr="006A52F8">
        <w:rPr>
          <w:sz w:val="28"/>
          <w:szCs w:val="28"/>
        </w:rPr>
        <w:t>3.4. Отчет проводится в порядке, установленном Регламентом совета депутатов для рассмотрения вопросов, включенных в повестку заседания.</w:t>
      </w:r>
    </w:p>
    <w:sectPr w:rsidR="009F6B02" w:rsidRPr="006A52F8" w:rsidSect="006A5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993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E54" w:rsidRDefault="001A4E54" w:rsidP="00E87624">
      <w:r>
        <w:separator/>
      </w:r>
    </w:p>
  </w:endnote>
  <w:endnote w:type="continuationSeparator" w:id="0">
    <w:p w:rsidR="001A4E54" w:rsidRDefault="001A4E54" w:rsidP="00E8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5C" w:rsidRDefault="0076475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5C" w:rsidRDefault="0076475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5C" w:rsidRDefault="007647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E54" w:rsidRDefault="001A4E54" w:rsidP="00E87624">
      <w:r>
        <w:separator/>
      </w:r>
    </w:p>
  </w:footnote>
  <w:footnote w:type="continuationSeparator" w:id="0">
    <w:p w:rsidR="001A4E54" w:rsidRDefault="001A4E54" w:rsidP="00E87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5C" w:rsidRDefault="0076475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5C" w:rsidRDefault="0076475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5C" w:rsidRDefault="0076475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15bf507-ed0b-4347-81d0-a9d7dba85860"/>
  </w:docVars>
  <w:rsids>
    <w:rsidRoot w:val="009F6B02"/>
    <w:rsid w:val="000327C9"/>
    <w:rsid w:val="001110EC"/>
    <w:rsid w:val="001A4E54"/>
    <w:rsid w:val="00224CCB"/>
    <w:rsid w:val="002A71A9"/>
    <w:rsid w:val="002C556D"/>
    <w:rsid w:val="00457583"/>
    <w:rsid w:val="006A52F8"/>
    <w:rsid w:val="006C2274"/>
    <w:rsid w:val="00743352"/>
    <w:rsid w:val="0076475C"/>
    <w:rsid w:val="007F030F"/>
    <w:rsid w:val="0080589F"/>
    <w:rsid w:val="00831FC0"/>
    <w:rsid w:val="008F5CE4"/>
    <w:rsid w:val="009F6B02"/>
    <w:rsid w:val="00A20ECC"/>
    <w:rsid w:val="00B17250"/>
    <w:rsid w:val="00DE07AC"/>
    <w:rsid w:val="00E8762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02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6B02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6B02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F6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6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F6B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6B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2024-12-19T08:05:00Z</dcterms:created>
  <dcterms:modified xsi:type="dcterms:W3CDTF">2024-12-19T08:05:00Z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a15bf507-ed0b-4347-81d0-a9d7dba85860</vt:lpwstr>
  </property>
</Properties>
</file>