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D7" w:rsidRPr="005B0A7F" w:rsidRDefault="00D24BD7" w:rsidP="00D24BD7">
      <w:pPr>
        <w:jc w:val="center"/>
        <w:rPr>
          <w:b/>
        </w:rPr>
      </w:pPr>
      <w:r w:rsidRPr="005B0A7F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-489585</wp:posOffset>
            </wp:positionV>
            <wp:extent cx="607060" cy="763270"/>
            <wp:effectExtent l="19050" t="0" r="2540" b="0"/>
            <wp:wrapTopAndBottom/>
            <wp:docPr id="10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0A7F">
        <w:rPr>
          <w:b/>
        </w:rPr>
        <w:t>СОВЕТ ДЕПУТАТОВ МУНИЦИПАЛЬНОГО ОБРАЗОВАНИЯ</w:t>
      </w:r>
    </w:p>
    <w:p w:rsidR="00D24BD7" w:rsidRPr="005B0A7F" w:rsidRDefault="00D24BD7" w:rsidP="00D24BD7">
      <w:pPr>
        <w:jc w:val="center"/>
        <w:rPr>
          <w:b/>
        </w:rPr>
      </w:pPr>
      <w:r w:rsidRPr="005B0A7F">
        <w:rPr>
          <w:b/>
        </w:rPr>
        <w:t>СОСНОВОБОРСКИЙ ГОРОДСКОЙ ОКРУГ ЛЕНИНГРАДСКОЙ ОБЛАСТИ</w:t>
      </w:r>
    </w:p>
    <w:p w:rsidR="00D24BD7" w:rsidRPr="005B0A7F" w:rsidRDefault="00D24BD7" w:rsidP="00D24BD7">
      <w:pPr>
        <w:jc w:val="center"/>
        <w:rPr>
          <w:b/>
        </w:rPr>
      </w:pPr>
      <w:r w:rsidRPr="005B0A7F">
        <w:rPr>
          <w:b/>
        </w:rPr>
        <w:t>(</w:t>
      </w:r>
      <w:r>
        <w:rPr>
          <w:b/>
        </w:rPr>
        <w:t>ПЯТЫЙ</w:t>
      </w:r>
      <w:r w:rsidRPr="005B0A7F">
        <w:rPr>
          <w:b/>
        </w:rPr>
        <w:t xml:space="preserve"> СОЗЫВ)</w:t>
      </w:r>
    </w:p>
    <w:p w:rsidR="00D24BD7" w:rsidRPr="00F5589B" w:rsidRDefault="00504E56" w:rsidP="00D24BD7">
      <w:pPr>
        <w:jc w:val="center"/>
        <w:rPr>
          <w:b/>
          <w:sz w:val="18"/>
          <w:szCs w:val="18"/>
        </w:rPr>
      </w:pPr>
      <w:r w:rsidRPr="00504E56">
        <w:rPr>
          <w:noProof/>
          <w:sz w:val="18"/>
          <w:szCs w:val="18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D24BD7" w:rsidRPr="00012E1F" w:rsidRDefault="00D24BD7" w:rsidP="00D24BD7">
      <w:pPr>
        <w:jc w:val="center"/>
        <w:rPr>
          <w:b/>
          <w:spacing w:val="20"/>
          <w:sz w:val="36"/>
          <w:szCs w:val="36"/>
        </w:rPr>
      </w:pPr>
      <w:proofErr w:type="gramStart"/>
      <w:r w:rsidRPr="00012E1F">
        <w:rPr>
          <w:b/>
          <w:spacing w:val="20"/>
          <w:sz w:val="36"/>
          <w:szCs w:val="36"/>
        </w:rPr>
        <w:t>Р</w:t>
      </w:r>
      <w:proofErr w:type="gramEnd"/>
      <w:r w:rsidRPr="00012E1F">
        <w:rPr>
          <w:b/>
          <w:spacing w:val="20"/>
          <w:sz w:val="36"/>
          <w:szCs w:val="36"/>
        </w:rPr>
        <w:t xml:space="preserve"> Е Ш Е Н И Е</w:t>
      </w:r>
    </w:p>
    <w:p w:rsidR="00D24BD7" w:rsidRDefault="00D24BD7" w:rsidP="00D24BD7">
      <w:pPr>
        <w:jc w:val="right"/>
        <w:rPr>
          <w:b/>
          <w:bCs/>
          <w:sz w:val="28"/>
          <w:szCs w:val="28"/>
          <w:u w:val="single"/>
        </w:rPr>
      </w:pPr>
    </w:p>
    <w:p w:rsidR="00D24BD7" w:rsidRPr="00A7586C" w:rsidRDefault="00D24BD7" w:rsidP="00D24BD7">
      <w:pPr>
        <w:jc w:val="center"/>
        <w:rPr>
          <w:b/>
          <w:sz w:val="28"/>
          <w:szCs w:val="28"/>
        </w:rPr>
      </w:pPr>
      <w:r w:rsidRPr="00A7586C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6</w:t>
      </w:r>
      <w:r w:rsidRPr="00A7586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A7586C">
        <w:rPr>
          <w:b/>
          <w:sz w:val="28"/>
          <w:szCs w:val="28"/>
        </w:rPr>
        <w:t xml:space="preserve">.2025 года №  </w:t>
      </w:r>
      <w:r>
        <w:rPr>
          <w:b/>
          <w:sz w:val="28"/>
          <w:szCs w:val="28"/>
        </w:rPr>
        <w:t>24</w:t>
      </w:r>
    </w:p>
    <w:p w:rsidR="00C15EF3" w:rsidRDefault="00C15EF3" w:rsidP="00C15EF3">
      <w:pPr>
        <w:ind w:firstLine="709"/>
        <w:rPr>
          <w:sz w:val="24"/>
        </w:rPr>
      </w:pPr>
    </w:p>
    <w:p w:rsidR="00C15EF3" w:rsidRPr="004C4404" w:rsidRDefault="004C4404" w:rsidP="004C4404">
      <w:pPr>
        <w:pStyle w:val="headertext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5EF3" w:rsidRPr="004C4404">
        <w:rPr>
          <w:rFonts w:ascii="Times New Roman" w:hAnsi="Times New Roman" w:cs="Times New Roman"/>
          <w:sz w:val="28"/>
          <w:szCs w:val="28"/>
        </w:rPr>
        <w:t xml:space="preserve">Об утверждении изменений, вносимых в </w:t>
      </w:r>
      <w:r w:rsidR="001832A1" w:rsidRPr="004C4404">
        <w:rPr>
          <w:rFonts w:ascii="Times New Roman" w:hAnsi="Times New Roman" w:cs="Times New Roman"/>
          <w:sz w:val="28"/>
          <w:szCs w:val="28"/>
        </w:rPr>
        <w:t>Переч</w:t>
      </w:r>
      <w:r w:rsidR="00D92C58" w:rsidRPr="004C4404">
        <w:rPr>
          <w:rFonts w:ascii="Times New Roman" w:hAnsi="Times New Roman" w:cs="Times New Roman"/>
          <w:sz w:val="28"/>
          <w:szCs w:val="28"/>
        </w:rPr>
        <w:t>ень</w:t>
      </w:r>
      <w:r w:rsidR="001832A1" w:rsidRPr="004C4404">
        <w:rPr>
          <w:rFonts w:ascii="Times New Roman" w:hAnsi="Times New Roman" w:cs="Times New Roman"/>
          <w:sz w:val="28"/>
          <w:szCs w:val="28"/>
        </w:rPr>
        <w:t xml:space="preserve"> муниципального имущества Сосновоборского городского округа, которое может находиться только в муниципальной собственности и не подлежит отчуждению в любой форме, утвержденн</w:t>
      </w:r>
      <w:r w:rsidR="00D92C58" w:rsidRPr="004C4404">
        <w:rPr>
          <w:rFonts w:ascii="Times New Roman" w:hAnsi="Times New Roman" w:cs="Times New Roman"/>
          <w:sz w:val="28"/>
          <w:szCs w:val="28"/>
        </w:rPr>
        <w:t>ый</w:t>
      </w:r>
      <w:r w:rsidR="001832A1" w:rsidRPr="004C4404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824AAF">
        <w:rPr>
          <w:rFonts w:ascii="Times New Roman" w:hAnsi="Times New Roman" w:cs="Times New Roman"/>
          <w:sz w:val="28"/>
          <w:szCs w:val="28"/>
        </w:rPr>
        <w:t>С</w:t>
      </w:r>
      <w:r w:rsidR="001832A1" w:rsidRPr="004C4404">
        <w:rPr>
          <w:rFonts w:ascii="Times New Roman" w:hAnsi="Times New Roman" w:cs="Times New Roman"/>
          <w:sz w:val="28"/>
          <w:szCs w:val="28"/>
        </w:rPr>
        <w:t xml:space="preserve">основоборского городского округа </w:t>
      </w:r>
      <w:r w:rsidR="001832A1" w:rsidRPr="004C4404">
        <w:rPr>
          <w:rFonts w:ascii="Times New Roman" w:hAnsi="Times New Roman" w:cs="Times New Roman"/>
          <w:spacing w:val="20"/>
          <w:sz w:val="28"/>
          <w:szCs w:val="28"/>
        </w:rPr>
        <w:t>от 27.05.2021 № 74</w:t>
      </w:r>
      <w:r>
        <w:rPr>
          <w:rFonts w:ascii="Times New Roman" w:hAnsi="Times New Roman" w:cs="Times New Roman"/>
          <w:spacing w:val="20"/>
          <w:sz w:val="28"/>
          <w:szCs w:val="28"/>
        </w:rPr>
        <w:t>»</w:t>
      </w:r>
    </w:p>
    <w:p w:rsidR="00C15EF3" w:rsidRDefault="00C15EF3" w:rsidP="00C15EF3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4"/>
          <w:szCs w:val="24"/>
        </w:rPr>
      </w:pPr>
    </w:p>
    <w:p w:rsidR="00C15EF3" w:rsidRPr="0026788C" w:rsidRDefault="00C15EF3" w:rsidP="00C15EF3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4"/>
          <w:szCs w:val="24"/>
        </w:rPr>
      </w:pPr>
      <w:r w:rsidRPr="0026788C">
        <w:rPr>
          <w:rFonts w:ascii="yandex-sans" w:hAnsi="yandex-sans"/>
          <w:color w:val="000000"/>
          <w:sz w:val="24"/>
          <w:szCs w:val="24"/>
        </w:rPr>
        <w:t xml:space="preserve">В </w:t>
      </w:r>
      <w:proofErr w:type="gramStart"/>
      <w:r w:rsidRPr="0026788C">
        <w:rPr>
          <w:rFonts w:ascii="yandex-sans" w:hAnsi="yandex-sans"/>
          <w:color w:val="000000"/>
          <w:sz w:val="24"/>
          <w:szCs w:val="24"/>
        </w:rPr>
        <w:t>соответствии</w:t>
      </w:r>
      <w:proofErr w:type="gramEnd"/>
      <w:r w:rsidRPr="0026788C">
        <w:rPr>
          <w:rFonts w:ascii="yandex-sans" w:hAnsi="yandex-sans"/>
          <w:color w:val="000000"/>
          <w:sz w:val="24"/>
          <w:szCs w:val="24"/>
        </w:rPr>
        <w:t xml:space="preserve"> с Федеральным Законом от 06.10.2003. №</w:t>
      </w:r>
      <w:r>
        <w:rPr>
          <w:rFonts w:ascii="yandex-sans" w:hAnsi="yandex-sans"/>
          <w:color w:val="000000"/>
          <w:sz w:val="24"/>
          <w:szCs w:val="24"/>
        </w:rPr>
        <w:t>131-ФЗ «</w:t>
      </w:r>
      <w:r w:rsidRPr="0026788C">
        <w:rPr>
          <w:rFonts w:ascii="yandex-sans" w:hAnsi="yandex-sans"/>
          <w:color w:val="000000"/>
          <w:sz w:val="24"/>
          <w:szCs w:val="24"/>
        </w:rPr>
        <w:t>Об общих принципах организации местного самоуп</w:t>
      </w:r>
      <w:r>
        <w:rPr>
          <w:rFonts w:ascii="yandex-sans" w:hAnsi="yandex-sans"/>
          <w:color w:val="000000"/>
          <w:sz w:val="24"/>
          <w:szCs w:val="24"/>
        </w:rPr>
        <w:t xml:space="preserve">равления в Российской Федерации», </w:t>
      </w:r>
      <w:r w:rsidRPr="0026788C">
        <w:rPr>
          <w:rFonts w:ascii="yandex-sans" w:hAnsi="yandex-sans"/>
          <w:color w:val="000000"/>
          <w:sz w:val="24"/>
          <w:szCs w:val="24"/>
        </w:rPr>
        <w:t>Федера</w:t>
      </w:r>
      <w:r>
        <w:rPr>
          <w:rFonts w:ascii="yandex-sans" w:hAnsi="yandex-sans"/>
          <w:color w:val="000000"/>
          <w:sz w:val="24"/>
          <w:szCs w:val="24"/>
        </w:rPr>
        <w:t>льным Законом от 21.12.2001 № 178-ФЗ «</w:t>
      </w:r>
      <w:r w:rsidRPr="0026788C">
        <w:rPr>
          <w:rFonts w:ascii="yandex-sans" w:hAnsi="yandex-sans"/>
          <w:color w:val="000000"/>
          <w:sz w:val="24"/>
          <w:szCs w:val="24"/>
        </w:rPr>
        <w:t>О приватизации государственного и муниц</w:t>
      </w:r>
      <w:r>
        <w:rPr>
          <w:rFonts w:ascii="yandex-sans" w:hAnsi="yandex-sans"/>
          <w:color w:val="000000"/>
          <w:sz w:val="24"/>
          <w:szCs w:val="24"/>
        </w:rPr>
        <w:t>ипального имущества»</w:t>
      </w:r>
      <w:r w:rsidRPr="0026788C">
        <w:rPr>
          <w:rFonts w:ascii="yandex-sans" w:hAnsi="yandex-sans"/>
          <w:color w:val="000000"/>
          <w:sz w:val="24"/>
          <w:szCs w:val="24"/>
        </w:rPr>
        <w:t xml:space="preserve">, </w:t>
      </w:r>
      <w:r>
        <w:rPr>
          <w:rFonts w:ascii="yandex-sans" w:hAnsi="yandex-sans"/>
          <w:color w:val="000000"/>
          <w:sz w:val="24"/>
          <w:szCs w:val="24"/>
        </w:rPr>
        <w:t xml:space="preserve">пунктом 20 части 2 статьи 27 </w:t>
      </w:r>
      <w:r w:rsidRPr="0026788C">
        <w:rPr>
          <w:rFonts w:ascii="yandex-sans" w:hAnsi="yandex-sans"/>
          <w:color w:val="000000"/>
          <w:sz w:val="24"/>
          <w:szCs w:val="24"/>
        </w:rPr>
        <w:t>Устав</w:t>
      </w:r>
      <w:r>
        <w:rPr>
          <w:rFonts w:ascii="yandex-sans" w:hAnsi="yandex-sans"/>
          <w:color w:val="000000"/>
          <w:sz w:val="24"/>
          <w:szCs w:val="24"/>
        </w:rPr>
        <w:t>а</w:t>
      </w:r>
      <w:r w:rsidRPr="0026788C">
        <w:rPr>
          <w:rFonts w:ascii="yandex-sans" w:hAnsi="yandex-sans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26788C">
        <w:rPr>
          <w:rFonts w:ascii="yandex-sans" w:hAnsi="yandex-sans"/>
          <w:color w:val="000000"/>
          <w:sz w:val="24"/>
          <w:szCs w:val="24"/>
        </w:rPr>
        <w:t>Сосновоборский</w:t>
      </w:r>
      <w:proofErr w:type="spellEnd"/>
      <w:r w:rsidRPr="0026788C">
        <w:rPr>
          <w:rFonts w:ascii="yandex-sans" w:hAnsi="yandex-sans"/>
          <w:color w:val="000000"/>
          <w:sz w:val="24"/>
          <w:szCs w:val="24"/>
        </w:rPr>
        <w:t xml:space="preserve"> городской округ Ленинградской области, совет депутатов муниципального образования </w:t>
      </w:r>
      <w:proofErr w:type="spellStart"/>
      <w:r w:rsidRPr="0026788C">
        <w:rPr>
          <w:rFonts w:ascii="yandex-sans" w:hAnsi="yandex-sans"/>
          <w:color w:val="000000"/>
          <w:sz w:val="24"/>
          <w:szCs w:val="24"/>
        </w:rPr>
        <w:t>Сосновоборский</w:t>
      </w:r>
      <w:proofErr w:type="spellEnd"/>
      <w:r w:rsidRPr="0026788C">
        <w:rPr>
          <w:rFonts w:ascii="yandex-sans" w:hAnsi="yandex-sans"/>
          <w:color w:val="000000"/>
          <w:sz w:val="24"/>
          <w:szCs w:val="24"/>
        </w:rPr>
        <w:t xml:space="preserve"> городской округ Ленинградской области</w:t>
      </w:r>
    </w:p>
    <w:p w:rsidR="00C15EF3" w:rsidRPr="0026788C" w:rsidRDefault="00C15EF3" w:rsidP="00C15EF3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</w:p>
    <w:p w:rsidR="00C15EF3" w:rsidRDefault="00C15EF3" w:rsidP="00C15EF3">
      <w:pPr>
        <w:shd w:val="clear" w:color="auto" w:fill="FFFFFF"/>
        <w:jc w:val="center"/>
        <w:rPr>
          <w:rFonts w:ascii="yandex-sans" w:hAnsi="yandex-sans"/>
          <w:color w:val="000000"/>
          <w:sz w:val="24"/>
          <w:szCs w:val="24"/>
        </w:rPr>
      </w:pPr>
      <w:proofErr w:type="gramStart"/>
      <w:r w:rsidRPr="0058646C">
        <w:rPr>
          <w:rFonts w:ascii="yandex-sans" w:hAnsi="yandex-sans"/>
          <w:color w:val="000000"/>
          <w:sz w:val="24"/>
          <w:szCs w:val="24"/>
        </w:rPr>
        <w:t>Р</w:t>
      </w:r>
      <w:proofErr w:type="gramEnd"/>
      <w:r w:rsidR="0058646C" w:rsidRPr="0058646C">
        <w:rPr>
          <w:rFonts w:ascii="yandex-sans" w:hAnsi="yandex-sans"/>
          <w:color w:val="000000"/>
          <w:sz w:val="24"/>
          <w:szCs w:val="24"/>
        </w:rPr>
        <w:t xml:space="preserve"> </w:t>
      </w:r>
      <w:r w:rsidRPr="0058646C">
        <w:rPr>
          <w:rFonts w:ascii="yandex-sans" w:hAnsi="yandex-sans"/>
          <w:color w:val="000000"/>
          <w:sz w:val="24"/>
          <w:szCs w:val="24"/>
        </w:rPr>
        <w:t>Е</w:t>
      </w:r>
      <w:r w:rsidR="0058646C" w:rsidRPr="0058646C">
        <w:rPr>
          <w:rFonts w:ascii="yandex-sans" w:hAnsi="yandex-sans"/>
          <w:color w:val="000000"/>
          <w:sz w:val="24"/>
          <w:szCs w:val="24"/>
        </w:rPr>
        <w:t xml:space="preserve"> </w:t>
      </w:r>
      <w:r w:rsidRPr="0058646C">
        <w:rPr>
          <w:rFonts w:ascii="yandex-sans" w:hAnsi="yandex-sans"/>
          <w:color w:val="000000"/>
          <w:sz w:val="24"/>
          <w:szCs w:val="24"/>
        </w:rPr>
        <w:t>Ш</w:t>
      </w:r>
      <w:r w:rsidR="0058646C" w:rsidRPr="0058646C">
        <w:rPr>
          <w:rFonts w:ascii="yandex-sans" w:hAnsi="yandex-sans"/>
          <w:color w:val="000000"/>
          <w:sz w:val="24"/>
          <w:szCs w:val="24"/>
        </w:rPr>
        <w:t xml:space="preserve"> </w:t>
      </w:r>
      <w:r w:rsidRPr="0058646C">
        <w:rPr>
          <w:rFonts w:ascii="yandex-sans" w:hAnsi="yandex-sans"/>
          <w:color w:val="000000"/>
          <w:sz w:val="24"/>
          <w:szCs w:val="24"/>
        </w:rPr>
        <w:t>И</w:t>
      </w:r>
      <w:r w:rsidR="0058646C" w:rsidRPr="0058646C">
        <w:rPr>
          <w:rFonts w:ascii="yandex-sans" w:hAnsi="yandex-sans"/>
          <w:color w:val="000000"/>
          <w:sz w:val="24"/>
          <w:szCs w:val="24"/>
        </w:rPr>
        <w:t xml:space="preserve"> </w:t>
      </w:r>
      <w:r w:rsidRPr="0058646C">
        <w:rPr>
          <w:rFonts w:ascii="yandex-sans" w:hAnsi="yandex-sans"/>
          <w:color w:val="000000"/>
          <w:sz w:val="24"/>
          <w:szCs w:val="24"/>
        </w:rPr>
        <w:t>Л:</w:t>
      </w:r>
    </w:p>
    <w:p w:rsidR="0058646C" w:rsidRPr="0058646C" w:rsidRDefault="0058646C" w:rsidP="00C15EF3">
      <w:pPr>
        <w:shd w:val="clear" w:color="auto" w:fill="FFFFFF"/>
        <w:jc w:val="center"/>
        <w:rPr>
          <w:rFonts w:ascii="yandex-sans" w:hAnsi="yandex-sans"/>
          <w:color w:val="000000"/>
          <w:sz w:val="24"/>
          <w:szCs w:val="24"/>
        </w:rPr>
      </w:pPr>
    </w:p>
    <w:p w:rsidR="00984F86" w:rsidRPr="00984F86" w:rsidRDefault="00984F86" w:rsidP="00FE0494">
      <w:pPr>
        <w:pStyle w:val="ab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984F86">
        <w:t xml:space="preserve">Утвердить изменения, вносимые в </w:t>
      </w:r>
      <w:r w:rsidR="00D92C58" w:rsidRPr="00A25B03">
        <w:t>Переч</w:t>
      </w:r>
      <w:r w:rsidR="00D92C58" w:rsidRPr="00D92C58">
        <w:t>ень</w:t>
      </w:r>
      <w:r w:rsidR="00D92C58" w:rsidRPr="00A25B03">
        <w:t xml:space="preserve"> муниципального имущества Сосновоборского городского округа, которое может находиться только в муниципальной собственности и не подлежит отчуждению в любой форме, </w:t>
      </w:r>
      <w:r w:rsidR="00D92C58" w:rsidRPr="00D92C58">
        <w:t>утвержденн</w:t>
      </w:r>
      <w:r w:rsidR="00D92C58">
        <w:t>ый</w:t>
      </w:r>
      <w:r w:rsidR="00D92C58">
        <w:rPr>
          <w:b/>
        </w:rPr>
        <w:t xml:space="preserve"> </w:t>
      </w:r>
      <w:r w:rsidR="00D92C58" w:rsidRPr="00A25B03">
        <w:t xml:space="preserve">решением совета депутатов Сосновоборского городского округа </w:t>
      </w:r>
      <w:r w:rsidR="00D92C58" w:rsidRPr="00A25B03">
        <w:rPr>
          <w:spacing w:val="20"/>
        </w:rPr>
        <w:t>от 27.05.2021 № 74</w:t>
      </w:r>
      <w:r w:rsidRPr="00984F86">
        <w:rPr>
          <w:spacing w:val="20"/>
        </w:rPr>
        <w:t xml:space="preserve">, </w:t>
      </w:r>
      <w:r w:rsidRPr="00984F86">
        <w:t>согласно приложению к настоящему решению.</w:t>
      </w:r>
    </w:p>
    <w:p w:rsidR="00C15EF3" w:rsidRPr="009852B4" w:rsidRDefault="00C15EF3" w:rsidP="00984F8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287489">
        <w:rPr>
          <w:sz w:val="24"/>
          <w:szCs w:val="24"/>
        </w:rPr>
        <w:t xml:space="preserve">2. </w:t>
      </w:r>
      <w:r w:rsidRPr="009852B4">
        <w:rPr>
          <w:sz w:val="24"/>
          <w:szCs w:val="24"/>
        </w:rPr>
        <w:t>Настоящее решение вступает в силу со дня официального обнародования на сайте городской газеты «Маяк».</w:t>
      </w:r>
    </w:p>
    <w:p w:rsidR="00C15EF3" w:rsidRPr="009852B4" w:rsidRDefault="00C15EF3" w:rsidP="00984F86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9852B4">
        <w:rPr>
          <w:sz w:val="24"/>
          <w:szCs w:val="24"/>
        </w:rPr>
        <w:t>. Настоящее решение официально обнародовать на электронном сайте городской газеты «Маяк» в сети «Интернет»</w:t>
      </w:r>
      <w:r w:rsidRPr="009852B4">
        <w:rPr>
          <w:color w:val="000000"/>
          <w:sz w:val="24"/>
          <w:szCs w:val="24"/>
        </w:rPr>
        <w:t>.</w:t>
      </w:r>
    </w:p>
    <w:p w:rsidR="00C15EF3" w:rsidRDefault="00C15EF3" w:rsidP="00984F86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C15EF3" w:rsidRPr="0026788C" w:rsidRDefault="00C15EF3" w:rsidP="00C15EF3">
      <w:pPr>
        <w:shd w:val="clear" w:color="auto" w:fill="FFFFFF"/>
        <w:jc w:val="both"/>
        <w:rPr>
          <w:b/>
          <w:sz w:val="28"/>
          <w:szCs w:val="28"/>
        </w:rPr>
      </w:pPr>
      <w:r w:rsidRPr="0026788C">
        <w:rPr>
          <w:b/>
          <w:sz w:val="28"/>
          <w:szCs w:val="28"/>
        </w:rPr>
        <w:t xml:space="preserve">Председатель совета депутатов </w:t>
      </w:r>
    </w:p>
    <w:p w:rsidR="00C15EF3" w:rsidRPr="0026788C" w:rsidRDefault="00C15EF3" w:rsidP="00C15EF3">
      <w:pPr>
        <w:jc w:val="both"/>
        <w:rPr>
          <w:rFonts w:ascii="yandex-sans" w:hAnsi="yandex-sans"/>
          <w:b/>
          <w:color w:val="000000"/>
          <w:sz w:val="28"/>
          <w:szCs w:val="28"/>
        </w:rPr>
      </w:pPr>
      <w:r w:rsidRPr="0026788C">
        <w:rPr>
          <w:rFonts w:ascii="yandex-sans" w:hAnsi="yandex-sans"/>
          <w:b/>
          <w:color w:val="000000"/>
          <w:sz w:val="28"/>
          <w:szCs w:val="28"/>
        </w:rPr>
        <w:t>Сосновоборского городского округа</w:t>
      </w:r>
      <w:r w:rsidRPr="0026788C">
        <w:rPr>
          <w:rFonts w:ascii="yandex-sans" w:hAnsi="yandex-sans"/>
          <w:b/>
          <w:color w:val="000000"/>
          <w:sz w:val="28"/>
          <w:szCs w:val="28"/>
        </w:rPr>
        <w:tab/>
      </w:r>
      <w:r w:rsidRPr="0026788C">
        <w:rPr>
          <w:rFonts w:ascii="yandex-sans" w:hAnsi="yandex-sans"/>
          <w:b/>
          <w:color w:val="000000"/>
          <w:sz w:val="28"/>
          <w:szCs w:val="28"/>
        </w:rPr>
        <w:tab/>
      </w:r>
      <w:r w:rsidRPr="0026788C">
        <w:rPr>
          <w:rFonts w:ascii="yandex-sans" w:hAnsi="yandex-sans"/>
          <w:b/>
          <w:color w:val="000000"/>
          <w:sz w:val="28"/>
          <w:szCs w:val="28"/>
        </w:rPr>
        <w:tab/>
      </w:r>
      <w:r w:rsidR="00E075C8">
        <w:rPr>
          <w:rFonts w:ascii="yandex-sans" w:hAnsi="yandex-sans"/>
          <w:b/>
          <w:color w:val="000000"/>
          <w:sz w:val="28"/>
          <w:szCs w:val="28"/>
        </w:rPr>
        <w:t xml:space="preserve">              А.Н.Афанасьев</w:t>
      </w:r>
    </w:p>
    <w:p w:rsidR="00C15EF3" w:rsidRDefault="00C15EF3" w:rsidP="00C15EF3">
      <w:pPr>
        <w:jc w:val="both"/>
        <w:rPr>
          <w:b/>
          <w:sz w:val="28"/>
          <w:szCs w:val="28"/>
        </w:rPr>
      </w:pPr>
    </w:p>
    <w:p w:rsidR="004C4404" w:rsidRDefault="004C4404" w:rsidP="00C15EF3">
      <w:pPr>
        <w:jc w:val="both"/>
        <w:rPr>
          <w:b/>
          <w:sz w:val="28"/>
          <w:szCs w:val="28"/>
        </w:rPr>
      </w:pPr>
    </w:p>
    <w:p w:rsidR="00C15EF3" w:rsidRDefault="00C15EF3" w:rsidP="00C15EF3">
      <w:pPr>
        <w:jc w:val="both"/>
        <w:rPr>
          <w:b/>
          <w:sz w:val="28"/>
          <w:szCs w:val="28"/>
        </w:rPr>
      </w:pPr>
    </w:p>
    <w:p w:rsidR="004C4404" w:rsidRDefault="00C15EF3" w:rsidP="00C15EF3">
      <w:pPr>
        <w:jc w:val="both"/>
        <w:rPr>
          <w:rFonts w:ascii="yandex-sans" w:hAnsi="yandex-sans"/>
          <w:b/>
          <w:color w:val="000000"/>
          <w:sz w:val="28"/>
          <w:szCs w:val="28"/>
        </w:rPr>
      </w:pPr>
      <w:r w:rsidRPr="0026788C">
        <w:rPr>
          <w:b/>
          <w:sz w:val="28"/>
          <w:szCs w:val="28"/>
        </w:rPr>
        <w:t xml:space="preserve">Глава </w:t>
      </w:r>
      <w:r w:rsidRPr="0026788C">
        <w:rPr>
          <w:rFonts w:ascii="yandex-sans" w:hAnsi="yandex-sans"/>
          <w:b/>
          <w:color w:val="000000"/>
          <w:sz w:val="28"/>
          <w:szCs w:val="28"/>
        </w:rPr>
        <w:t xml:space="preserve">Сосновоборского </w:t>
      </w:r>
    </w:p>
    <w:p w:rsidR="00C15EF3" w:rsidRPr="0026788C" w:rsidRDefault="00C15EF3" w:rsidP="00C15EF3">
      <w:pPr>
        <w:jc w:val="both"/>
        <w:rPr>
          <w:b/>
          <w:sz w:val="28"/>
          <w:szCs w:val="28"/>
        </w:rPr>
      </w:pPr>
      <w:r w:rsidRPr="0026788C">
        <w:rPr>
          <w:rFonts w:ascii="yandex-sans" w:hAnsi="yandex-sans"/>
          <w:b/>
          <w:color w:val="000000"/>
          <w:sz w:val="28"/>
          <w:szCs w:val="28"/>
        </w:rPr>
        <w:t>городского округа</w:t>
      </w:r>
      <w:r>
        <w:rPr>
          <w:rFonts w:ascii="yandex-sans" w:hAnsi="yandex-sans"/>
          <w:b/>
          <w:color w:val="000000"/>
          <w:sz w:val="28"/>
          <w:szCs w:val="28"/>
        </w:rPr>
        <w:tab/>
      </w:r>
      <w:r>
        <w:rPr>
          <w:rFonts w:ascii="yandex-sans" w:hAnsi="yandex-sans"/>
          <w:b/>
          <w:color w:val="000000"/>
          <w:sz w:val="28"/>
          <w:szCs w:val="28"/>
        </w:rPr>
        <w:tab/>
        <w:t xml:space="preserve">            </w:t>
      </w:r>
      <w:r w:rsidR="004C4404">
        <w:rPr>
          <w:rFonts w:ascii="yandex-sans" w:hAnsi="yandex-sans"/>
          <w:b/>
          <w:color w:val="000000"/>
          <w:sz w:val="28"/>
          <w:szCs w:val="28"/>
        </w:rPr>
        <w:t xml:space="preserve">                                      </w:t>
      </w:r>
      <w:r>
        <w:rPr>
          <w:rFonts w:ascii="yandex-sans" w:hAnsi="yandex-sans"/>
          <w:b/>
          <w:color w:val="000000"/>
          <w:sz w:val="28"/>
          <w:szCs w:val="28"/>
        </w:rPr>
        <w:t xml:space="preserve">   </w:t>
      </w:r>
      <w:r w:rsidRPr="0026788C">
        <w:rPr>
          <w:rFonts w:ascii="yandex-sans" w:hAnsi="yandex-sans"/>
          <w:b/>
          <w:color w:val="000000"/>
          <w:sz w:val="28"/>
          <w:szCs w:val="28"/>
        </w:rPr>
        <w:t>М.В. Воронков</w:t>
      </w:r>
    </w:p>
    <w:p w:rsidR="00C15EF3" w:rsidRDefault="00C15EF3" w:rsidP="00C15E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5EF3" w:rsidRDefault="00C15EF3" w:rsidP="00C15E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5EF3" w:rsidRDefault="00C15EF3" w:rsidP="00C15E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5EF3" w:rsidRDefault="00C15EF3" w:rsidP="00C15E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56D8" w:rsidRDefault="00D656D8" w:rsidP="004C440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5EF3" w:rsidRPr="00F12BE4" w:rsidRDefault="004C4404" w:rsidP="004C440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</w:t>
      </w:r>
      <w:r w:rsidR="00C15EF3">
        <w:rPr>
          <w:b/>
          <w:sz w:val="24"/>
          <w:szCs w:val="24"/>
        </w:rPr>
        <w:t>УТВЕРЖДЕНЫ</w:t>
      </w:r>
    </w:p>
    <w:p w:rsidR="00C15EF3" w:rsidRPr="004C4404" w:rsidRDefault="004C4404" w:rsidP="00C15EF3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15EF3" w:rsidRPr="004C4404">
        <w:rPr>
          <w:b/>
          <w:sz w:val="24"/>
          <w:szCs w:val="24"/>
        </w:rPr>
        <w:t>решением совета депутатов</w:t>
      </w:r>
    </w:p>
    <w:p w:rsidR="004C4404" w:rsidRDefault="004C4404" w:rsidP="004C440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C15EF3" w:rsidRPr="004C4404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26 февраля</w:t>
      </w:r>
      <w:r w:rsidR="00C15EF3" w:rsidRPr="004C4404">
        <w:rPr>
          <w:b/>
          <w:sz w:val="24"/>
          <w:szCs w:val="24"/>
        </w:rPr>
        <w:t xml:space="preserve"> 202</w:t>
      </w:r>
      <w:r w:rsidR="00E075C8" w:rsidRPr="004C4404">
        <w:rPr>
          <w:b/>
          <w:sz w:val="24"/>
          <w:szCs w:val="24"/>
        </w:rPr>
        <w:t>5</w:t>
      </w:r>
      <w:r w:rsidR="00C15EF3" w:rsidRPr="004C4404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>24</w:t>
      </w:r>
    </w:p>
    <w:p w:rsidR="001832A1" w:rsidRPr="004C4404" w:rsidRDefault="004C4404" w:rsidP="004C440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1832A1" w:rsidRPr="004C4404">
        <w:rPr>
          <w:b/>
          <w:sz w:val="24"/>
          <w:szCs w:val="24"/>
        </w:rPr>
        <w:t>(Приложение)</w:t>
      </w:r>
    </w:p>
    <w:p w:rsidR="001832A1" w:rsidRDefault="001832A1" w:rsidP="001832A1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15EF3" w:rsidRPr="002E3444" w:rsidRDefault="00C15EF3" w:rsidP="002E3444">
      <w:pPr>
        <w:pStyle w:val="headertext"/>
        <w:jc w:val="center"/>
      </w:pPr>
      <w:r w:rsidRPr="00C15EF3">
        <w:rPr>
          <w:rFonts w:ascii="Times New Roman" w:hAnsi="Times New Roman" w:cs="Times New Roman"/>
          <w:sz w:val="24"/>
          <w:szCs w:val="24"/>
        </w:rPr>
        <w:t xml:space="preserve">Изменения, вносимые в </w:t>
      </w:r>
      <w:r w:rsidR="00D92C58" w:rsidRPr="00D92C58">
        <w:rPr>
          <w:rFonts w:ascii="Times New Roman" w:hAnsi="Times New Roman" w:cs="Times New Roman"/>
          <w:sz w:val="24"/>
          <w:szCs w:val="24"/>
        </w:rPr>
        <w:t>Перечень муниципального имущества Сосновоборского городского округа, которое может находиться только в муниципальной собственности и не подлежит отчуждению в любой форме</w:t>
      </w:r>
    </w:p>
    <w:p w:rsidR="002E3444" w:rsidRDefault="002E3444" w:rsidP="00984F86">
      <w:pPr>
        <w:pStyle w:val="ab"/>
        <w:ind w:left="927"/>
        <w:jc w:val="both"/>
      </w:pPr>
    </w:p>
    <w:p w:rsidR="00984F86" w:rsidRPr="00A25B03" w:rsidRDefault="00A25B03" w:rsidP="00A25B03">
      <w:pPr>
        <w:pStyle w:val="headertext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5B03">
        <w:rPr>
          <w:rFonts w:ascii="Times New Roman" w:hAnsi="Times New Roman" w:cs="Times New Roman"/>
          <w:b w:val="0"/>
          <w:sz w:val="24"/>
          <w:szCs w:val="24"/>
        </w:rPr>
        <w:t xml:space="preserve">Приложение № 17 к Перечню муниципального имущества Сосновоборского городского округа, которое может находиться только в муниципальной собственности и не подлежит отчуждению в любой форме,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утвержденного </w:t>
      </w:r>
      <w:r w:rsidR="00984F86" w:rsidRPr="00A25B03">
        <w:rPr>
          <w:rFonts w:ascii="Times New Roman" w:hAnsi="Times New Roman" w:cs="Times New Roman"/>
          <w:b w:val="0"/>
          <w:sz w:val="24"/>
          <w:szCs w:val="24"/>
        </w:rPr>
        <w:t xml:space="preserve">решением совета депутатов Сосновоборского городского округа </w:t>
      </w:r>
      <w:r w:rsidR="00984F86" w:rsidRPr="00A25B03">
        <w:rPr>
          <w:rFonts w:ascii="Times New Roman" w:hAnsi="Times New Roman" w:cs="Times New Roman"/>
          <w:b w:val="0"/>
          <w:spacing w:val="20"/>
          <w:sz w:val="24"/>
          <w:szCs w:val="24"/>
        </w:rPr>
        <w:t>от 27.05.2021 № 74</w:t>
      </w:r>
      <w:r w:rsidR="00984F86" w:rsidRPr="00A25B03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</w:t>
      </w:r>
      <w:r w:rsidRPr="00A25B03">
        <w:rPr>
          <w:rFonts w:ascii="Times New Roman" w:hAnsi="Times New Roman" w:cs="Times New Roman"/>
          <w:b w:val="0"/>
          <w:sz w:val="24"/>
          <w:szCs w:val="24"/>
        </w:rPr>
        <w:t>1</w:t>
      </w:r>
      <w:r w:rsidR="00984F86" w:rsidRPr="00A25B03">
        <w:rPr>
          <w:rFonts w:ascii="Times New Roman" w:hAnsi="Times New Roman" w:cs="Times New Roman"/>
          <w:b w:val="0"/>
          <w:sz w:val="24"/>
          <w:szCs w:val="24"/>
        </w:rPr>
        <w:t xml:space="preserve"> к решению) изложить в следующей редакции:</w:t>
      </w:r>
    </w:p>
    <w:p w:rsidR="00A25B03" w:rsidRPr="004014F9" w:rsidRDefault="00A25B03" w:rsidP="00A25B03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t>«</w:t>
      </w:r>
      <w:r w:rsidRPr="004014F9">
        <w:rPr>
          <w:b/>
          <w:sz w:val="24"/>
          <w:szCs w:val="24"/>
        </w:rPr>
        <w:t>Приложение № 17</w:t>
      </w:r>
    </w:p>
    <w:p w:rsidR="009339AF" w:rsidRDefault="009339AF" w:rsidP="00A368FF">
      <w:pPr>
        <w:pStyle w:val="ConsPlusNormal"/>
        <w:jc w:val="center"/>
        <w:outlineLvl w:val="1"/>
        <w:rPr>
          <w:b/>
        </w:rPr>
      </w:pPr>
    </w:p>
    <w:p w:rsidR="00A25B03" w:rsidRPr="00A25B03" w:rsidRDefault="00A25B03" w:rsidP="00A368FF">
      <w:pPr>
        <w:pStyle w:val="ConsPlusNormal"/>
        <w:jc w:val="center"/>
        <w:outlineLvl w:val="1"/>
        <w:rPr>
          <w:b/>
        </w:rPr>
      </w:pPr>
      <w:r w:rsidRPr="00A25B03">
        <w:rPr>
          <w:b/>
        </w:rPr>
        <w:t>Объекты муниципальной собственности Сосновоборского городского округа, расположенные на территориях муниципальных парков, садов и скверов</w:t>
      </w:r>
    </w:p>
    <w:p w:rsidR="00A25B03" w:rsidRPr="00A25B03" w:rsidRDefault="00A25B03" w:rsidP="00A25B03">
      <w:pPr>
        <w:pStyle w:val="ab"/>
        <w:widowControl w:val="0"/>
        <w:autoSpaceDE w:val="0"/>
        <w:autoSpaceDN w:val="0"/>
        <w:adjustRightInd w:val="0"/>
        <w:ind w:left="128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128"/>
        <w:gridCol w:w="5776"/>
      </w:tblGrid>
      <w:tr w:rsidR="00A25B03" w:rsidRPr="00F4641A" w:rsidTr="009339AF">
        <w:trPr>
          <w:trHeight w:val="665"/>
        </w:trPr>
        <w:tc>
          <w:tcPr>
            <w:tcW w:w="666" w:type="dxa"/>
          </w:tcPr>
          <w:p w:rsidR="00A25B03" w:rsidRPr="00F4641A" w:rsidRDefault="00A25B03" w:rsidP="009E0F47">
            <w:pPr>
              <w:jc w:val="center"/>
              <w:rPr>
                <w:b/>
              </w:rPr>
            </w:pPr>
            <w:r w:rsidRPr="00F4641A">
              <w:rPr>
                <w:b/>
              </w:rPr>
              <w:t>№</w:t>
            </w:r>
          </w:p>
          <w:p w:rsidR="00A25B03" w:rsidRPr="00F4641A" w:rsidRDefault="00A25B03" w:rsidP="009E0F47">
            <w:pPr>
              <w:jc w:val="center"/>
              <w:rPr>
                <w:b/>
              </w:rPr>
            </w:pPr>
            <w:proofErr w:type="spellStart"/>
            <w:proofErr w:type="gramStart"/>
            <w:r w:rsidRPr="00F4641A">
              <w:rPr>
                <w:b/>
              </w:rPr>
              <w:t>п</w:t>
            </w:r>
            <w:proofErr w:type="spellEnd"/>
            <w:proofErr w:type="gramEnd"/>
            <w:r w:rsidRPr="00F4641A">
              <w:rPr>
                <w:b/>
              </w:rPr>
              <w:t>/</w:t>
            </w:r>
            <w:proofErr w:type="spellStart"/>
            <w:r w:rsidRPr="00F4641A">
              <w:rPr>
                <w:b/>
              </w:rPr>
              <w:t>п</w:t>
            </w:r>
            <w:proofErr w:type="spellEnd"/>
          </w:p>
        </w:tc>
        <w:tc>
          <w:tcPr>
            <w:tcW w:w="3128" w:type="dxa"/>
          </w:tcPr>
          <w:p w:rsidR="00A25B03" w:rsidRPr="00F4641A" w:rsidRDefault="00A25B03" w:rsidP="009E0F47">
            <w:pPr>
              <w:jc w:val="center"/>
              <w:rPr>
                <w:b/>
              </w:rPr>
            </w:pPr>
            <w:r w:rsidRPr="00F4641A">
              <w:rPr>
                <w:b/>
              </w:rPr>
              <w:t>Наименование имущества</w:t>
            </w:r>
          </w:p>
        </w:tc>
        <w:tc>
          <w:tcPr>
            <w:tcW w:w="5776" w:type="dxa"/>
          </w:tcPr>
          <w:p w:rsidR="00A25B03" w:rsidRPr="00F4641A" w:rsidRDefault="00A25B03" w:rsidP="009E0F47">
            <w:pPr>
              <w:jc w:val="center"/>
              <w:rPr>
                <w:b/>
              </w:rPr>
            </w:pPr>
            <w:r w:rsidRPr="00F4641A">
              <w:rPr>
                <w:b/>
              </w:rPr>
              <w:t>Адрес (местонахождение) имущества</w:t>
            </w:r>
          </w:p>
        </w:tc>
      </w:tr>
      <w:tr w:rsidR="00A25B03" w:rsidRPr="00F4641A" w:rsidTr="009339AF">
        <w:tc>
          <w:tcPr>
            <w:tcW w:w="666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>Музыкальная площадка с амфитеатром</w:t>
            </w:r>
          </w:p>
        </w:tc>
        <w:tc>
          <w:tcPr>
            <w:tcW w:w="5776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 xml:space="preserve">г. Сосновый Бор, южная </w:t>
            </w:r>
            <w:r w:rsidRPr="00A25B03">
              <w:rPr>
                <w:bCs/>
                <w:sz w:val="24"/>
                <w:szCs w:val="24"/>
              </w:rPr>
              <w:t>часть парка «Приморский»</w:t>
            </w:r>
          </w:p>
        </w:tc>
      </w:tr>
      <w:tr w:rsidR="00A25B03" w:rsidRPr="00F4641A" w:rsidTr="009339AF">
        <w:tc>
          <w:tcPr>
            <w:tcW w:w="666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>2</w:t>
            </w:r>
          </w:p>
        </w:tc>
        <w:tc>
          <w:tcPr>
            <w:tcW w:w="3128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>Городская гостиная с малыми формами</w:t>
            </w:r>
          </w:p>
        </w:tc>
        <w:tc>
          <w:tcPr>
            <w:tcW w:w="5776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 xml:space="preserve">г. Сосновый Бор, южная </w:t>
            </w:r>
            <w:r w:rsidRPr="00A25B03">
              <w:rPr>
                <w:bCs/>
                <w:sz w:val="24"/>
                <w:szCs w:val="24"/>
              </w:rPr>
              <w:t>часть парка «Приморский»</w:t>
            </w:r>
          </w:p>
        </w:tc>
      </w:tr>
      <w:tr w:rsidR="00A25B03" w:rsidRPr="00F4641A" w:rsidTr="009339AF">
        <w:tc>
          <w:tcPr>
            <w:tcW w:w="666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>3</w:t>
            </w:r>
          </w:p>
        </w:tc>
        <w:tc>
          <w:tcPr>
            <w:tcW w:w="3128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>Сцена</w:t>
            </w:r>
          </w:p>
        </w:tc>
        <w:tc>
          <w:tcPr>
            <w:tcW w:w="5776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 xml:space="preserve">г. Сосновый Бор, южная </w:t>
            </w:r>
            <w:r w:rsidRPr="00A25B03">
              <w:rPr>
                <w:bCs/>
                <w:sz w:val="24"/>
                <w:szCs w:val="24"/>
              </w:rPr>
              <w:t>часть парка «Приморский»</w:t>
            </w:r>
          </w:p>
        </w:tc>
      </w:tr>
      <w:tr w:rsidR="00A25B03" w:rsidRPr="00F4641A" w:rsidTr="009339AF">
        <w:tc>
          <w:tcPr>
            <w:tcW w:w="666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>4</w:t>
            </w:r>
          </w:p>
        </w:tc>
        <w:tc>
          <w:tcPr>
            <w:tcW w:w="3128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>Павильон «Ярмарка» с открытой галереей</w:t>
            </w:r>
          </w:p>
        </w:tc>
        <w:tc>
          <w:tcPr>
            <w:tcW w:w="5776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 xml:space="preserve">г. Сосновый Бор, южная </w:t>
            </w:r>
            <w:r w:rsidRPr="00A25B03">
              <w:rPr>
                <w:bCs/>
                <w:sz w:val="24"/>
                <w:szCs w:val="24"/>
              </w:rPr>
              <w:t>часть парка «Приморский»</w:t>
            </w:r>
          </w:p>
        </w:tc>
      </w:tr>
      <w:tr w:rsidR="00A25B03" w:rsidRPr="00F4641A" w:rsidTr="009339AF">
        <w:tc>
          <w:tcPr>
            <w:tcW w:w="666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>5</w:t>
            </w:r>
          </w:p>
        </w:tc>
        <w:tc>
          <w:tcPr>
            <w:tcW w:w="3128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>Павильон «Лекторий» с открытой галереей</w:t>
            </w:r>
          </w:p>
        </w:tc>
        <w:tc>
          <w:tcPr>
            <w:tcW w:w="5776" w:type="dxa"/>
          </w:tcPr>
          <w:p w:rsidR="00A25B03" w:rsidRPr="00A25B03" w:rsidRDefault="00A25B03" w:rsidP="009E0F47">
            <w:pPr>
              <w:jc w:val="center"/>
              <w:rPr>
                <w:sz w:val="24"/>
                <w:szCs w:val="24"/>
              </w:rPr>
            </w:pPr>
            <w:r w:rsidRPr="00A25B03">
              <w:rPr>
                <w:sz w:val="24"/>
                <w:szCs w:val="24"/>
              </w:rPr>
              <w:t xml:space="preserve">г. Сосновый Бор, южная </w:t>
            </w:r>
            <w:r w:rsidRPr="00A25B03">
              <w:rPr>
                <w:bCs/>
                <w:sz w:val="24"/>
                <w:szCs w:val="24"/>
              </w:rPr>
              <w:t>часть парка «Приморский»</w:t>
            </w:r>
          </w:p>
        </w:tc>
      </w:tr>
      <w:tr w:rsidR="00A25B03" w:rsidRPr="00F4641A" w:rsidTr="009339AF">
        <w:tc>
          <w:tcPr>
            <w:tcW w:w="666" w:type="dxa"/>
          </w:tcPr>
          <w:p w:rsidR="00A25B03" w:rsidRDefault="00A25B03" w:rsidP="009E0F47">
            <w:pPr>
              <w:jc w:val="center"/>
            </w:pPr>
            <w:r>
              <w:t>6</w:t>
            </w:r>
          </w:p>
        </w:tc>
        <w:tc>
          <w:tcPr>
            <w:tcW w:w="3128" w:type="dxa"/>
          </w:tcPr>
          <w:p w:rsidR="00A25B03" w:rsidRDefault="00A25B03" w:rsidP="009E0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5776" w:type="dxa"/>
          </w:tcPr>
          <w:p w:rsidR="00A25B03" w:rsidRPr="00776EC0" w:rsidRDefault="001832A1" w:rsidP="001832A1">
            <w:pPr>
              <w:jc w:val="center"/>
            </w:pPr>
            <w:r>
              <w:rPr>
                <w:sz w:val="24"/>
                <w:szCs w:val="24"/>
              </w:rPr>
              <w:t xml:space="preserve">прибрежная территория в районе входной группы городского пляжа, правый берег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оваши</w:t>
            </w:r>
            <w:proofErr w:type="spellEnd"/>
            <w:r>
              <w:rPr>
                <w:sz w:val="24"/>
                <w:szCs w:val="24"/>
              </w:rPr>
              <w:t xml:space="preserve"> в г. Сосновый Бор Ленинградской области</w:t>
            </w:r>
          </w:p>
        </w:tc>
      </w:tr>
      <w:tr w:rsidR="001832A1" w:rsidRPr="00F4641A" w:rsidTr="009339AF">
        <w:tc>
          <w:tcPr>
            <w:tcW w:w="666" w:type="dxa"/>
          </w:tcPr>
          <w:p w:rsidR="001832A1" w:rsidRDefault="001832A1" w:rsidP="009E0F47">
            <w:pPr>
              <w:jc w:val="center"/>
            </w:pPr>
            <w:r>
              <w:t>7</w:t>
            </w:r>
          </w:p>
        </w:tc>
        <w:tc>
          <w:tcPr>
            <w:tcW w:w="3128" w:type="dxa"/>
          </w:tcPr>
          <w:p w:rsidR="001832A1" w:rsidRDefault="001832A1" w:rsidP="009E0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Амфитеатр на склоне</w:t>
            </w:r>
          </w:p>
        </w:tc>
        <w:tc>
          <w:tcPr>
            <w:tcW w:w="5776" w:type="dxa"/>
          </w:tcPr>
          <w:p w:rsidR="001832A1" w:rsidRDefault="001832A1" w:rsidP="0018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прибрежная территория в районе входной группы городского пляжа, правый берег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оваши</w:t>
            </w:r>
            <w:proofErr w:type="spellEnd"/>
            <w:r>
              <w:rPr>
                <w:sz w:val="24"/>
                <w:szCs w:val="24"/>
              </w:rPr>
              <w:t xml:space="preserve"> в г. Сосновый Бор Ленинградской области</w:t>
            </w:r>
          </w:p>
        </w:tc>
      </w:tr>
      <w:tr w:rsidR="001832A1" w:rsidRPr="00F4641A" w:rsidTr="009339AF">
        <w:tc>
          <w:tcPr>
            <w:tcW w:w="666" w:type="dxa"/>
          </w:tcPr>
          <w:p w:rsidR="001832A1" w:rsidRDefault="001832A1" w:rsidP="009E0F47">
            <w:pPr>
              <w:jc w:val="center"/>
            </w:pPr>
            <w:r>
              <w:t>8</w:t>
            </w:r>
          </w:p>
        </w:tc>
        <w:tc>
          <w:tcPr>
            <w:tcW w:w="3128" w:type="dxa"/>
          </w:tcPr>
          <w:p w:rsidR="001832A1" w:rsidRDefault="001832A1" w:rsidP="009E0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Амфитеатр со смотровой площадкой </w:t>
            </w:r>
          </w:p>
        </w:tc>
        <w:tc>
          <w:tcPr>
            <w:tcW w:w="5776" w:type="dxa"/>
          </w:tcPr>
          <w:p w:rsidR="001832A1" w:rsidRDefault="001832A1" w:rsidP="0018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прибрежная территория в районе входной группы городского пляжа, правый берег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оваши</w:t>
            </w:r>
            <w:proofErr w:type="spellEnd"/>
            <w:r>
              <w:rPr>
                <w:sz w:val="24"/>
                <w:szCs w:val="24"/>
              </w:rPr>
              <w:t xml:space="preserve"> в г. Сосновый Бор Ленинградской области</w:t>
            </w:r>
          </w:p>
        </w:tc>
      </w:tr>
      <w:tr w:rsidR="001832A1" w:rsidRPr="00F4641A" w:rsidTr="009339AF">
        <w:tc>
          <w:tcPr>
            <w:tcW w:w="666" w:type="dxa"/>
          </w:tcPr>
          <w:p w:rsidR="001832A1" w:rsidRDefault="001832A1" w:rsidP="009E0F47">
            <w:pPr>
              <w:jc w:val="center"/>
            </w:pPr>
            <w:r>
              <w:t>9</w:t>
            </w:r>
          </w:p>
        </w:tc>
        <w:tc>
          <w:tcPr>
            <w:tcW w:w="3128" w:type="dxa"/>
          </w:tcPr>
          <w:p w:rsidR="001832A1" w:rsidRPr="00A368FF" w:rsidRDefault="001832A1" w:rsidP="009E0F47">
            <w:pPr>
              <w:jc w:val="center"/>
              <w:rPr>
                <w:sz w:val="24"/>
                <w:szCs w:val="24"/>
              </w:rPr>
            </w:pPr>
            <w:r w:rsidRPr="00A368FF">
              <w:rPr>
                <w:sz w:val="24"/>
                <w:szCs w:val="24"/>
              </w:rPr>
              <w:t>Пирс с навесом</w:t>
            </w:r>
          </w:p>
        </w:tc>
        <w:tc>
          <w:tcPr>
            <w:tcW w:w="5776" w:type="dxa"/>
          </w:tcPr>
          <w:p w:rsidR="001832A1" w:rsidRDefault="001832A1" w:rsidP="0018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прибрежная территория в районе входной группы городского пляжа, правый берег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оваши</w:t>
            </w:r>
            <w:proofErr w:type="spellEnd"/>
            <w:r>
              <w:rPr>
                <w:sz w:val="24"/>
                <w:szCs w:val="24"/>
              </w:rPr>
              <w:t xml:space="preserve"> в г. Сосновый Бор Ленинградской области</w:t>
            </w:r>
          </w:p>
        </w:tc>
      </w:tr>
      <w:tr w:rsidR="001832A1" w:rsidRPr="00F4641A" w:rsidTr="009339AF">
        <w:tc>
          <w:tcPr>
            <w:tcW w:w="666" w:type="dxa"/>
          </w:tcPr>
          <w:p w:rsidR="001832A1" w:rsidRDefault="001832A1" w:rsidP="009E0F47">
            <w:pPr>
              <w:jc w:val="center"/>
            </w:pPr>
            <w:r>
              <w:t>10</w:t>
            </w:r>
          </w:p>
        </w:tc>
        <w:tc>
          <w:tcPr>
            <w:tcW w:w="3128" w:type="dxa"/>
          </w:tcPr>
          <w:p w:rsidR="001832A1" w:rsidRPr="00A368FF" w:rsidRDefault="001832A1" w:rsidP="009E0F47">
            <w:pPr>
              <w:jc w:val="center"/>
              <w:rPr>
                <w:sz w:val="24"/>
                <w:szCs w:val="24"/>
              </w:rPr>
            </w:pPr>
            <w:r w:rsidRPr="00A368FF">
              <w:rPr>
                <w:sz w:val="24"/>
                <w:szCs w:val="24"/>
              </w:rPr>
              <w:t>Смотровая площадка</w:t>
            </w:r>
          </w:p>
        </w:tc>
        <w:tc>
          <w:tcPr>
            <w:tcW w:w="5776" w:type="dxa"/>
          </w:tcPr>
          <w:p w:rsidR="001832A1" w:rsidRDefault="001832A1" w:rsidP="0018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прибрежная территория в районе входной группы городского пляжа, правый берег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оваши</w:t>
            </w:r>
            <w:proofErr w:type="spellEnd"/>
            <w:r>
              <w:rPr>
                <w:sz w:val="24"/>
                <w:szCs w:val="24"/>
              </w:rPr>
              <w:t xml:space="preserve"> в г. Сосновый Бор Ленинградской области</w:t>
            </w:r>
          </w:p>
        </w:tc>
      </w:tr>
      <w:tr w:rsidR="001832A1" w:rsidRPr="00F4641A" w:rsidTr="009339AF">
        <w:tc>
          <w:tcPr>
            <w:tcW w:w="666" w:type="dxa"/>
          </w:tcPr>
          <w:p w:rsidR="001832A1" w:rsidRDefault="001832A1" w:rsidP="009E0F47">
            <w:pPr>
              <w:jc w:val="center"/>
            </w:pPr>
            <w:r>
              <w:t>11</w:t>
            </w:r>
          </w:p>
        </w:tc>
        <w:tc>
          <w:tcPr>
            <w:tcW w:w="3128" w:type="dxa"/>
          </w:tcPr>
          <w:p w:rsidR="001832A1" w:rsidRPr="00A368FF" w:rsidRDefault="001832A1" w:rsidP="009E0F47">
            <w:pPr>
              <w:jc w:val="center"/>
              <w:rPr>
                <w:sz w:val="24"/>
                <w:szCs w:val="24"/>
              </w:rPr>
            </w:pPr>
            <w:r w:rsidRPr="00A368FF">
              <w:rPr>
                <w:sz w:val="24"/>
                <w:szCs w:val="24"/>
              </w:rPr>
              <w:t>Деревянный настил</w:t>
            </w:r>
          </w:p>
        </w:tc>
        <w:tc>
          <w:tcPr>
            <w:tcW w:w="5776" w:type="dxa"/>
          </w:tcPr>
          <w:p w:rsidR="001832A1" w:rsidRDefault="001832A1" w:rsidP="0018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прибрежная территория в районе входной группы городского пляжа, правый берег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оваши</w:t>
            </w:r>
            <w:proofErr w:type="spellEnd"/>
            <w:r>
              <w:rPr>
                <w:sz w:val="24"/>
                <w:szCs w:val="24"/>
              </w:rPr>
              <w:t xml:space="preserve"> в г. Сосновый Бор Ленинградской области</w:t>
            </w:r>
          </w:p>
        </w:tc>
      </w:tr>
    </w:tbl>
    <w:p w:rsidR="00A25B03" w:rsidRPr="00A25B03" w:rsidRDefault="00A25B03" w:rsidP="00A25B03">
      <w:pPr>
        <w:pStyle w:val="ab"/>
        <w:ind w:left="1287"/>
        <w:rPr>
          <w:b/>
        </w:rPr>
      </w:pPr>
    </w:p>
    <w:p w:rsidR="00776EC0" w:rsidRDefault="00776EC0" w:rsidP="00C15EF3">
      <w:pPr>
        <w:jc w:val="center"/>
        <w:rPr>
          <w:b/>
          <w:sz w:val="24"/>
          <w:szCs w:val="24"/>
        </w:rPr>
      </w:pPr>
    </w:p>
    <w:p w:rsidR="00776EC0" w:rsidRDefault="00776EC0" w:rsidP="00C15EF3">
      <w:pPr>
        <w:jc w:val="center"/>
        <w:rPr>
          <w:b/>
          <w:sz w:val="24"/>
          <w:szCs w:val="24"/>
        </w:rPr>
      </w:pPr>
    </w:p>
    <w:sectPr w:rsidR="00776EC0" w:rsidSect="004C4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FC" w:rsidRDefault="006141FC" w:rsidP="00576CC5">
      <w:r>
        <w:separator/>
      </w:r>
    </w:p>
  </w:endnote>
  <w:endnote w:type="continuationSeparator" w:id="0">
    <w:p w:rsidR="006141FC" w:rsidRDefault="006141FC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04" w:rsidRDefault="004C440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813"/>
      <w:docPartObj>
        <w:docPartGallery w:val="Page Numbers (Bottom of Page)"/>
        <w:docPartUnique/>
      </w:docPartObj>
    </w:sdtPr>
    <w:sdtContent>
      <w:p w:rsidR="004C4404" w:rsidRDefault="00504E56">
        <w:pPr>
          <w:pStyle w:val="a9"/>
          <w:jc w:val="right"/>
        </w:pPr>
        <w:fldSimple w:instr=" PAGE   \* MERGEFORMAT ">
          <w:r w:rsidR="00A445B7">
            <w:rPr>
              <w:noProof/>
            </w:rPr>
            <w:t>2</w:t>
          </w:r>
        </w:fldSimple>
      </w:p>
    </w:sdtContent>
  </w:sdt>
  <w:p w:rsidR="00851F97" w:rsidRDefault="00851F9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04" w:rsidRDefault="004C44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FC" w:rsidRDefault="006141FC" w:rsidP="00576CC5">
      <w:r>
        <w:separator/>
      </w:r>
    </w:p>
  </w:footnote>
  <w:footnote w:type="continuationSeparator" w:id="0">
    <w:p w:rsidR="006141FC" w:rsidRDefault="006141FC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04" w:rsidRDefault="004C44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04" w:rsidRDefault="004C440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04" w:rsidRDefault="004C44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2DD"/>
    <w:multiLevelType w:val="hybridMultilevel"/>
    <w:tmpl w:val="A6C68B7A"/>
    <w:lvl w:ilvl="0" w:tplc="4F561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645938"/>
    <w:multiLevelType w:val="hybridMultilevel"/>
    <w:tmpl w:val="5C52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6B22"/>
    <w:multiLevelType w:val="hybridMultilevel"/>
    <w:tmpl w:val="25245554"/>
    <w:lvl w:ilvl="0" w:tplc="55CE587C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D387C"/>
    <w:multiLevelType w:val="multilevel"/>
    <w:tmpl w:val="66BE0D72"/>
    <w:lvl w:ilvl="0">
      <w:start w:val="5"/>
      <w:numFmt w:val="decimal"/>
      <w:lvlText w:val="%1."/>
      <w:lvlJc w:val="left"/>
      <w:pPr>
        <w:tabs>
          <w:tab w:val="num" w:pos="1078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8"/>
        </w:tabs>
        <w:ind w:left="1" w:firstLine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2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39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46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56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6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7465" w:hanging="1800"/>
      </w:pPr>
      <w:rPr>
        <w:rFonts w:hint="default"/>
      </w:rPr>
    </w:lvl>
  </w:abstractNum>
  <w:abstractNum w:abstractNumId="4">
    <w:nsid w:val="18855197"/>
    <w:multiLevelType w:val="hybridMultilevel"/>
    <w:tmpl w:val="ECD0AB78"/>
    <w:lvl w:ilvl="0" w:tplc="483EE15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6691D"/>
    <w:multiLevelType w:val="multilevel"/>
    <w:tmpl w:val="AD90EF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ADE5D5A"/>
    <w:multiLevelType w:val="hybridMultilevel"/>
    <w:tmpl w:val="F4169A94"/>
    <w:lvl w:ilvl="0" w:tplc="35B269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06F68"/>
    <w:multiLevelType w:val="hybridMultilevel"/>
    <w:tmpl w:val="C764FC40"/>
    <w:lvl w:ilvl="0" w:tplc="F1920A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9B6300"/>
    <w:multiLevelType w:val="hybridMultilevel"/>
    <w:tmpl w:val="3F064826"/>
    <w:lvl w:ilvl="0" w:tplc="892AA3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4F30"/>
    <w:multiLevelType w:val="multilevel"/>
    <w:tmpl w:val="486258A4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>
    <w:nsid w:val="48C4417A"/>
    <w:multiLevelType w:val="hybridMultilevel"/>
    <w:tmpl w:val="A0C40194"/>
    <w:lvl w:ilvl="0" w:tplc="3D6A7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8836B5"/>
    <w:multiLevelType w:val="multilevel"/>
    <w:tmpl w:val="DB88AEB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  <w:color w:val="000000"/>
      </w:rPr>
    </w:lvl>
  </w:abstractNum>
  <w:abstractNum w:abstractNumId="12">
    <w:nsid w:val="50B61F7D"/>
    <w:multiLevelType w:val="hybridMultilevel"/>
    <w:tmpl w:val="1BA2913E"/>
    <w:lvl w:ilvl="0" w:tplc="6A26C1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B650804"/>
    <w:multiLevelType w:val="hybridMultilevel"/>
    <w:tmpl w:val="9648AE22"/>
    <w:lvl w:ilvl="0" w:tplc="50F0A10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465857"/>
    <w:multiLevelType w:val="hybridMultilevel"/>
    <w:tmpl w:val="991A0FCC"/>
    <w:lvl w:ilvl="0" w:tplc="90AA50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3"/>
  </w:num>
  <w:num w:numId="7">
    <w:abstractNumId w:val="5"/>
  </w:num>
  <w:num w:numId="8">
    <w:abstractNumId w:val="14"/>
  </w:num>
  <w:num w:numId="9">
    <w:abstractNumId w:val="3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bceb991-7662-4db4-ad26-8b7bb61b2b56"/>
  </w:docVars>
  <w:rsids>
    <w:rsidRoot w:val="00AD7AD4"/>
    <w:rsid w:val="000D64C6"/>
    <w:rsid w:val="000F12C7"/>
    <w:rsid w:val="00106635"/>
    <w:rsid w:val="00152DE3"/>
    <w:rsid w:val="00157BD1"/>
    <w:rsid w:val="001832A1"/>
    <w:rsid w:val="00190E5A"/>
    <w:rsid w:val="001A4CE5"/>
    <w:rsid w:val="0021063F"/>
    <w:rsid w:val="00216AD0"/>
    <w:rsid w:val="00222F30"/>
    <w:rsid w:val="00226151"/>
    <w:rsid w:val="00244D1E"/>
    <w:rsid w:val="002C38D7"/>
    <w:rsid w:val="002E3444"/>
    <w:rsid w:val="00321DC9"/>
    <w:rsid w:val="00373699"/>
    <w:rsid w:val="00397F91"/>
    <w:rsid w:val="003A46C6"/>
    <w:rsid w:val="003E18E2"/>
    <w:rsid w:val="003F3319"/>
    <w:rsid w:val="0044415E"/>
    <w:rsid w:val="00474469"/>
    <w:rsid w:val="004B64C5"/>
    <w:rsid w:val="004C1A1C"/>
    <w:rsid w:val="004C4404"/>
    <w:rsid w:val="0050083F"/>
    <w:rsid w:val="00504E56"/>
    <w:rsid w:val="00512901"/>
    <w:rsid w:val="00532E5F"/>
    <w:rsid w:val="00576CC5"/>
    <w:rsid w:val="0058646C"/>
    <w:rsid w:val="006141FC"/>
    <w:rsid w:val="00692437"/>
    <w:rsid w:val="006927BA"/>
    <w:rsid w:val="006A2DA0"/>
    <w:rsid w:val="006F1A6D"/>
    <w:rsid w:val="007000C7"/>
    <w:rsid w:val="00713CED"/>
    <w:rsid w:val="00772BDE"/>
    <w:rsid w:val="00776EC0"/>
    <w:rsid w:val="007874E6"/>
    <w:rsid w:val="007A22E5"/>
    <w:rsid w:val="00820FCA"/>
    <w:rsid w:val="00824AAF"/>
    <w:rsid w:val="00831E5B"/>
    <w:rsid w:val="00851F97"/>
    <w:rsid w:val="00855BA0"/>
    <w:rsid w:val="008625D2"/>
    <w:rsid w:val="008653E8"/>
    <w:rsid w:val="008D7A02"/>
    <w:rsid w:val="008E5A4B"/>
    <w:rsid w:val="009339AF"/>
    <w:rsid w:val="0093528C"/>
    <w:rsid w:val="00974F8E"/>
    <w:rsid w:val="00984F86"/>
    <w:rsid w:val="00993A7E"/>
    <w:rsid w:val="00A113A3"/>
    <w:rsid w:val="00A25B03"/>
    <w:rsid w:val="00A3272E"/>
    <w:rsid w:val="00A355D1"/>
    <w:rsid w:val="00A368FF"/>
    <w:rsid w:val="00A445B7"/>
    <w:rsid w:val="00A52051"/>
    <w:rsid w:val="00A57C46"/>
    <w:rsid w:val="00A70029"/>
    <w:rsid w:val="00A71E4A"/>
    <w:rsid w:val="00A73FF6"/>
    <w:rsid w:val="00A748F0"/>
    <w:rsid w:val="00A81F99"/>
    <w:rsid w:val="00AA7253"/>
    <w:rsid w:val="00AD7AD4"/>
    <w:rsid w:val="00B40A07"/>
    <w:rsid w:val="00BA67E3"/>
    <w:rsid w:val="00BB4871"/>
    <w:rsid w:val="00C00B37"/>
    <w:rsid w:val="00C15EF3"/>
    <w:rsid w:val="00CF2A03"/>
    <w:rsid w:val="00D16366"/>
    <w:rsid w:val="00D24BD7"/>
    <w:rsid w:val="00D656D8"/>
    <w:rsid w:val="00D66F61"/>
    <w:rsid w:val="00D92C58"/>
    <w:rsid w:val="00DC4498"/>
    <w:rsid w:val="00DE79A2"/>
    <w:rsid w:val="00E075C8"/>
    <w:rsid w:val="00E3740C"/>
    <w:rsid w:val="00E6538B"/>
    <w:rsid w:val="00E92165"/>
    <w:rsid w:val="00F76C40"/>
    <w:rsid w:val="00FC6698"/>
    <w:rsid w:val="00FD4FCE"/>
    <w:rsid w:val="00FD56DA"/>
    <w:rsid w:val="00F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A0"/>
    <w:rPr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15E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15EF3"/>
    <w:pPr>
      <w:keepNext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15EF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15EF3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uiPriority w:val="59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927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6CC5"/>
    <w:rPr>
      <w:sz w:val="22"/>
    </w:rPr>
  </w:style>
  <w:style w:type="paragraph" w:styleId="a9">
    <w:name w:val="footer"/>
    <w:basedOn w:val="a"/>
    <w:link w:val="aa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6CC5"/>
    <w:rPr>
      <w:sz w:val="22"/>
    </w:rPr>
  </w:style>
  <w:style w:type="character" w:customStyle="1" w:styleId="20">
    <w:name w:val="Заголовок 2 Знак"/>
    <w:basedOn w:val="a0"/>
    <w:link w:val="2"/>
    <w:semiHidden/>
    <w:rsid w:val="00C15EF3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C15EF3"/>
    <w:rPr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C15E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5EF3"/>
    <w:rPr>
      <w:rFonts w:ascii="Calibri" w:hAnsi="Calibri"/>
      <w:b/>
      <w:bCs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F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15EF3"/>
    <w:pPr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C15EF3"/>
    <w:rPr>
      <w:sz w:val="24"/>
    </w:rPr>
  </w:style>
  <w:style w:type="paragraph" w:customStyle="1" w:styleId="Heading">
    <w:name w:val="Heading"/>
    <w:rsid w:val="00C15EF3"/>
    <w:pPr>
      <w:widowControl w:val="0"/>
    </w:pPr>
    <w:rPr>
      <w:rFonts w:ascii="Arial" w:hAnsi="Arial"/>
      <w:b/>
      <w:snapToGrid w:val="0"/>
      <w:sz w:val="22"/>
    </w:rPr>
  </w:style>
  <w:style w:type="paragraph" w:styleId="ab">
    <w:name w:val="List Paragraph"/>
    <w:basedOn w:val="a"/>
    <w:uiPriority w:val="34"/>
    <w:qFormat/>
    <w:rsid w:val="00C15EF3"/>
    <w:pPr>
      <w:ind w:left="720"/>
      <w:contextualSpacing/>
    </w:pPr>
    <w:rPr>
      <w:sz w:val="24"/>
      <w:szCs w:val="24"/>
    </w:rPr>
  </w:style>
  <w:style w:type="character" w:customStyle="1" w:styleId="ac">
    <w:name w:val="Основной текст_"/>
    <w:basedOn w:val="a0"/>
    <w:link w:val="1"/>
    <w:locked/>
    <w:rsid w:val="00C15EF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C15EF3"/>
    <w:pPr>
      <w:shd w:val="clear" w:color="auto" w:fill="FFFFFF"/>
      <w:spacing w:before="240"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C15EF3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Body Text Indent"/>
    <w:basedOn w:val="a"/>
    <w:link w:val="ae"/>
    <w:rsid w:val="00C15EF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15EF3"/>
    <w:rPr>
      <w:sz w:val="22"/>
    </w:rPr>
  </w:style>
  <w:style w:type="paragraph" w:customStyle="1" w:styleId="Preformat">
    <w:name w:val="Preformat"/>
    <w:rsid w:val="00C15EF3"/>
    <w:pPr>
      <w:widowControl w:val="0"/>
    </w:pPr>
    <w:rPr>
      <w:rFonts w:ascii="Courier New" w:hAnsi="Courier New"/>
      <w:snapToGrid w:val="0"/>
    </w:rPr>
  </w:style>
  <w:style w:type="paragraph" w:styleId="af">
    <w:name w:val="Plain Text"/>
    <w:basedOn w:val="a"/>
    <w:link w:val="af0"/>
    <w:uiPriority w:val="99"/>
    <w:unhideWhenUsed/>
    <w:rsid w:val="00C15EF3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C15EF3"/>
    <w:rPr>
      <w:rFonts w:ascii="Consolas" w:eastAsia="Calibri" w:hAnsi="Consolas"/>
      <w:sz w:val="21"/>
      <w:szCs w:val="21"/>
      <w:lang w:eastAsia="en-US"/>
    </w:rPr>
  </w:style>
  <w:style w:type="paragraph" w:styleId="af1">
    <w:name w:val="Body Text"/>
    <w:basedOn w:val="a"/>
    <w:link w:val="af2"/>
    <w:unhideWhenUsed/>
    <w:rsid w:val="00C15EF3"/>
    <w:pPr>
      <w:jc w:val="both"/>
    </w:pPr>
    <w:rPr>
      <w:rFonts w:eastAsia="Calibri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C15EF3"/>
    <w:rPr>
      <w:rFonts w:eastAsia="Calibri"/>
      <w:sz w:val="24"/>
      <w:szCs w:val="24"/>
    </w:rPr>
  </w:style>
  <w:style w:type="paragraph" w:customStyle="1" w:styleId="formattext">
    <w:name w:val="formattext"/>
    <w:rsid w:val="00C15EF3"/>
    <w:pPr>
      <w:widowControl w:val="0"/>
      <w:autoSpaceDE w:val="0"/>
      <w:autoSpaceDN w:val="0"/>
      <w:adjustRightInd w:val="0"/>
    </w:pPr>
    <w:rPr>
      <w:rFonts w:eastAsia="Calibri"/>
      <w:sz w:val="18"/>
      <w:szCs w:val="18"/>
    </w:rPr>
  </w:style>
  <w:style w:type="paragraph" w:customStyle="1" w:styleId="headertext">
    <w:name w:val="headertext"/>
    <w:rsid w:val="00C15EF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23">
    <w:name w:val="Body Text 2"/>
    <w:basedOn w:val="a"/>
    <w:link w:val="24"/>
    <w:uiPriority w:val="99"/>
    <w:unhideWhenUsed/>
    <w:rsid w:val="00C15EF3"/>
    <w:pPr>
      <w:spacing w:after="120" w:line="480" w:lineRule="auto"/>
    </w:pPr>
    <w:rPr>
      <w:rFonts w:ascii="Calibri" w:eastAsia="Calibri" w:hAnsi="Calibri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C15EF3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A700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LEASE\AppData\Local\Temp\bdttmp\3007260e-9bbb-4e7e-831c-3d85d01252d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3007260e-9bbb-4e7e-831c-3d85d01252db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SOBR2</cp:lastModifiedBy>
  <cp:revision>2</cp:revision>
  <cp:lastPrinted>2025-02-12T13:32:00Z</cp:lastPrinted>
  <dcterms:created xsi:type="dcterms:W3CDTF">2025-03-03T11:42:00Z</dcterms:created>
  <dcterms:modified xsi:type="dcterms:W3CDTF">2025-03-03T11:42:00Z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2bceb991-7662-4db4-ad26-8b7bb61b2b56</vt:lpwstr>
  </property>
</Properties>
</file>