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E0" w:rsidRDefault="00A335D5" w:rsidP="00A335D5">
      <w:pPr>
        <w:jc w:val="center"/>
        <w:rPr>
          <w:b/>
          <w:sz w:val="32"/>
          <w:szCs w:val="32"/>
        </w:rPr>
      </w:pPr>
      <w:r w:rsidRPr="008173EA">
        <w:rPr>
          <w:noProof/>
        </w:rPr>
        <w:drawing>
          <wp:inline distT="0" distB="0" distL="0" distR="0">
            <wp:extent cx="515620" cy="641985"/>
            <wp:effectExtent l="0" t="0" r="0" b="5715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D5" w:rsidRPr="009B143A" w:rsidRDefault="00A335D5" w:rsidP="00A335D5">
      <w:pPr>
        <w:jc w:val="center"/>
        <w:rPr>
          <w:b/>
          <w:szCs w:val="22"/>
        </w:rPr>
      </w:pPr>
      <w:r w:rsidRPr="009B143A">
        <w:rPr>
          <w:b/>
          <w:szCs w:val="22"/>
        </w:rPr>
        <w:t>СОВЕТ ДЕПУТАТОВ МУНИЦИПАЛЬНОГО ОБРАЗОВАНИЯ</w:t>
      </w:r>
    </w:p>
    <w:p w:rsidR="00A335D5" w:rsidRPr="009B143A" w:rsidRDefault="00A335D5" w:rsidP="00A335D5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A335D5" w:rsidRPr="009B143A" w:rsidRDefault="00A335D5" w:rsidP="00A335D5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>СОЗЫВ)</w:t>
      </w:r>
    </w:p>
    <w:p w:rsidR="00A335D5" w:rsidRDefault="00673EB2" w:rsidP="00A335D5">
      <w:pPr>
        <w:jc w:val="center"/>
        <w:rPr>
          <w:b/>
          <w:sz w:val="24"/>
        </w:rPr>
      </w:pPr>
      <w:r w:rsidRPr="00673EB2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A335D5" w:rsidRDefault="00A335D5" w:rsidP="00A335D5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  </w:t>
      </w: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A335D5" w:rsidRDefault="00A335D5" w:rsidP="00A33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A335D5" w:rsidRDefault="00A335D5" w:rsidP="00A33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от 26.11.2025 года  № 114</w:t>
      </w:r>
    </w:p>
    <w:p w:rsidR="00A335D5" w:rsidRDefault="00A335D5" w:rsidP="00A335D5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4BED" w:rsidRPr="00D64368" w:rsidRDefault="00834BED" w:rsidP="00834BE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6237"/>
      </w:tblGrid>
      <w:tr w:rsidR="00834BED" w:rsidRPr="00D64368" w:rsidTr="00834BED">
        <w:tc>
          <w:tcPr>
            <w:tcW w:w="6237" w:type="dxa"/>
          </w:tcPr>
          <w:p w:rsidR="00834BED" w:rsidRPr="00D64368" w:rsidRDefault="00834BED" w:rsidP="003F6FFD">
            <w:pPr>
              <w:ind w:right="-57"/>
              <w:jc w:val="both"/>
              <w:rPr>
                <w:b/>
                <w:sz w:val="24"/>
                <w:szCs w:val="24"/>
              </w:rPr>
            </w:pPr>
            <w:proofErr w:type="gramStart"/>
            <w:r w:rsidRPr="00D64368">
              <w:rPr>
                <w:b/>
                <w:sz w:val="24"/>
                <w:szCs w:val="24"/>
              </w:rPr>
              <w:t>«О внесении изменений в решение совета депутатов Сосновоборского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Сосновоборского городского округа и о порядке формирования фонда оплаты труда указанных лиц»</w:t>
            </w:r>
            <w:proofErr w:type="gramEnd"/>
          </w:p>
          <w:p w:rsidR="00834BED" w:rsidRDefault="00834BED" w:rsidP="003F6FF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  <w:p w:rsidR="00AF47A2" w:rsidRPr="00D64368" w:rsidRDefault="00AF47A2" w:rsidP="003F6FF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34BED" w:rsidRDefault="00C57D2D" w:rsidP="00D64368">
      <w:pPr>
        <w:ind w:firstLine="709"/>
        <w:jc w:val="both"/>
        <w:rPr>
          <w:sz w:val="24"/>
          <w:szCs w:val="24"/>
        </w:rPr>
      </w:pPr>
      <w:r w:rsidRPr="00D64368">
        <w:rPr>
          <w:sz w:val="24"/>
          <w:szCs w:val="24"/>
        </w:rPr>
        <w:t>Руководствуясь областным законом 11 марта 2008 года №14-оз «О правовом регулировании муниципальной службы в Ленинградской области» (с внесенными изменениями и дополнениями), совет депутатов Сосновоборского городского округа</w:t>
      </w:r>
    </w:p>
    <w:p w:rsidR="00AF47A2" w:rsidRPr="00D64368" w:rsidRDefault="00AF47A2" w:rsidP="00D64368">
      <w:pPr>
        <w:ind w:firstLine="709"/>
        <w:jc w:val="both"/>
        <w:rPr>
          <w:sz w:val="24"/>
          <w:szCs w:val="24"/>
        </w:rPr>
      </w:pP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  <w:proofErr w:type="gramStart"/>
      <w:r w:rsidRPr="00D64368">
        <w:rPr>
          <w:sz w:val="24"/>
          <w:szCs w:val="24"/>
        </w:rPr>
        <w:t>Р</w:t>
      </w:r>
      <w:proofErr w:type="gramEnd"/>
      <w:r w:rsidRPr="00D64368">
        <w:rPr>
          <w:sz w:val="24"/>
          <w:szCs w:val="24"/>
        </w:rPr>
        <w:t xml:space="preserve"> Е Ш И Л:</w:t>
      </w: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  <w:r w:rsidRPr="00D64368">
        <w:rPr>
          <w:sz w:val="24"/>
          <w:szCs w:val="24"/>
        </w:rPr>
        <w:t xml:space="preserve">1. </w:t>
      </w:r>
      <w:proofErr w:type="gramStart"/>
      <w:r w:rsidRPr="00D64368">
        <w:rPr>
          <w:sz w:val="24"/>
          <w:szCs w:val="24"/>
        </w:rPr>
        <w:t>Внести в решение совета депутатов Сосно</w:t>
      </w:r>
      <w:r w:rsidR="00FB51C4" w:rsidRPr="00D64368">
        <w:rPr>
          <w:sz w:val="24"/>
          <w:szCs w:val="24"/>
        </w:rPr>
        <w:t xml:space="preserve">воборского городского округа </w:t>
      </w:r>
      <w:r w:rsidRPr="00D64368">
        <w:rPr>
          <w:sz w:val="24"/>
          <w:szCs w:val="24"/>
        </w:rPr>
        <w:t>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Сосновоборского городского округа и о порядке формирования фонда оплаты труда указанных лиц» (далее – решение) следующие изменения:</w:t>
      </w:r>
      <w:proofErr w:type="gramEnd"/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</w:p>
    <w:p w:rsidR="00FB42FF" w:rsidRDefault="00767192" w:rsidP="00834804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Изложить </w:t>
      </w:r>
      <w:r>
        <w:rPr>
          <w:color w:val="000000" w:themeColor="text1"/>
          <w:sz w:val="24"/>
          <w:szCs w:val="24"/>
        </w:rPr>
        <w:t xml:space="preserve">абзац 1 </w:t>
      </w:r>
      <w:r w:rsidRPr="00D64368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>а «в</w:t>
      </w:r>
      <w:r w:rsidRPr="00D64368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пункта 2.1.1. подстатьи 2.1</w:t>
      </w:r>
      <w:r w:rsidR="002A38FB" w:rsidRPr="00D64368">
        <w:rPr>
          <w:color w:val="000000" w:themeColor="text1"/>
          <w:sz w:val="24"/>
          <w:szCs w:val="24"/>
        </w:rPr>
        <w:t>. статьи 2</w:t>
      </w:r>
      <w:r>
        <w:rPr>
          <w:color w:val="000000" w:themeColor="text1"/>
          <w:sz w:val="24"/>
          <w:szCs w:val="24"/>
        </w:rPr>
        <w:t xml:space="preserve">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Pr="00767192">
        <w:rPr>
          <w:color w:val="auto"/>
          <w:sz w:val="24"/>
        </w:rPr>
        <w:t>единовременная выплата при предоставлении ежегодного оплачиваемого отпуска в размере трех месячных должностных окладов по замещаемой муниципальной должности</w:t>
      </w:r>
      <w:proofErr w:type="gramStart"/>
      <w:r w:rsidRPr="00D64368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767192" w:rsidRPr="00767192" w:rsidRDefault="00767192" w:rsidP="00767192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</w:t>
      </w:r>
      <w:r>
        <w:rPr>
          <w:color w:val="000000" w:themeColor="text1"/>
          <w:sz w:val="24"/>
          <w:szCs w:val="24"/>
        </w:rPr>
        <w:t xml:space="preserve"> «в</w:t>
      </w:r>
      <w:r w:rsidRPr="00D64368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пункта 2.2.1. подстатьи 2.2</w:t>
      </w:r>
      <w:r w:rsidRPr="00D64368">
        <w:rPr>
          <w:color w:val="000000" w:themeColor="text1"/>
          <w:sz w:val="24"/>
          <w:szCs w:val="24"/>
        </w:rPr>
        <w:t>. статьи 2</w:t>
      </w:r>
      <w:r>
        <w:rPr>
          <w:color w:val="000000" w:themeColor="text1"/>
          <w:sz w:val="24"/>
          <w:szCs w:val="24"/>
        </w:rPr>
        <w:t xml:space="preserve">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Pr="00767192">
        <w:rPr>
          <w:color w:val="auto"/>
          <w:sz w:val="24"/>
        </w:rPr>
        <w:t>единовременной выплаты при предоставлении ежегодного оплачиваемого отпуска – в размере трех месячных должностных окладов</w:t>
      </w:r>
      <w:proofErr w:type="gramStart"/>
      <w:r w:rsidRPr="00767192">
        <w:rPr>
          <w:color w:val="auto"/>
          <w:sz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767192" w:rsidRDefault="00767192" w:rsidP="00767192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Исключить </w:t>
      </w:r>
      <w:r w:rsidR="00C931AE">
        <w:rPr>
          <w:color w:val="000000" w:themeColor="text1"/>
          <w:sz w:val="24"/>
          <w:szCs w:val="24"/>
        </w:rPr>
        <w:t>абзац «</w:t>
      </w:r>
      <w:r w:rsidR="00C931AE" w:rsidRPr="00C931AE">
        <w:rPr>
          <w:color w:val="000000" w:themeColor="text1"/>
          <w:sz w:val="24"/>
          <w:szCs w:val="24"/>
        </w:rPr>
        <w:t>Конкретный размер количества должностных окладов по настоящему подпункту на очередной финансовый год определяется отдельным решением совета депутатов Сосновоборского городского округа</w:t>
      </w:r>
      <w:proofErr w:type="gramStart"/>
      <w:r w:rsidR="00C931AE" w:rsidRPr="00C931AE">
        <w:rPr>
          <w:color w:val="000000" w:themeColor="text1"/>
          <w:sz w:val="24"/>
          <w:szCs w:val="24"/>
        </w:rPr>
        <w:t>.»</w:t>
      </w:r>
      <w:r w:rsidR="00C931AE">
        <w:rPr>
          <w:b/>
          <w:sz w:val="24"/>
        </w:rPr>
        <w:t xml:space="preserve"> </w:t>
      </w:r>
      <w:proofErr w:type="gramEnd"/>
      <w:r w:rsidR="00C931AE" w:rsidRPr="00C931AE">
        <w:rPr>
          <w:color w:val="000000" w:themeColor="text1"/>
          <w:sz w:val="24"/>
          <w:szCs w:val="24"/>
        </w:rPr>
        <w:t xml:space="preserve">из </w:t>
      </w:r>
      <w:r w:rsidRPr="00D64368">
        <w:rPr>
          <w:color w:val="000000" w:themeColor="text1"/>
          <w:sz w:val="24"/>
          <w:szCs w:val="24"/>
        </w:rPr>
        <w:t>пункта 2.2.1. подстатьи 2.2. статьи 2</w:t>
      </w:r>
      <w:r w:rsidR="00C931AE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>;</w:t>
      </w:r>
    </w:p>
    <w:p w:rsidR="00A335D5" w:rsidRDefault="00A335D5" w:rsidP="00A335D5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A335D5" w:rsidRPr="00D64368" w:rsidRDefault="00A335D5" w:rsidP="00A335D5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834804" w:rsidRPr="00264CBB" w:rsidRDefault="00767192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lastRenderedPageBreak/>
        <w:t xml:space="preserve">Изложить </w:t>
      </w:r>
      <w:r>
        <w:rPr>
          <w:color w:val="000000" w:themeColor="text1"/>
          <w:sz w:val="24"/>
          <w:szCs w:val="24"/>
        </w:rPr>
        <w:t xml:space="preserve">абзац 1 </w:t>
      </w:r>
      <w:r w:rsidRPr="00D64368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>а «в</w:t>
      </w:r>
      <w:r w:rsidRPr="00D64368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пункта 3.1.1. подстатьи 3.1. статьи 3.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="00264CBB" w:rsidRPr="00264CBB">
        <w:rPr>
          <w:color w:val="auto"/>
          <w:sz w:val="24"/>
        </w:rPr>
        <w:t>единовременная выплата при предоставлении ежегодного оплачиваемого отпуска в размере трех месячных должностных окладов служащего по замещаемой им должности</w:t>
      </w:r>
      <w:proofErr w:type="gramStart"/>
      <w:r w:rsidRPr="00767192">
        <w:rPr>
          <w:color w:val="auto"/>
          <w:sz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FB42FF" w:rsidRPr="00D64368" w:rsidRDefault="006B3A21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Изложить </w:t>
      </w:r>
      <w:r w:rsidR="00834804" w:rsidRPr="00D64368">
        <w:rPr>
          <w:color w:val="000000" w:themeColor="text1"/>
          <w:sz w:val="24"/>
          <w:szCs w:val="24"/>
        </w:rPr>
        <w:t>подпункт</w:t>
      </w:r>
      <w:r w:rsidR="00264CBB">
        <w:rPr>
          <w:color w:val="000000" w:themeColor="text1"/>
          <w:sz w:val="24"/>
          <w:szCs w:val="24"/>
        </w:rPr>
        <w:t xml:space="preserve"> «г</w:t>
      </w:r>
      <w:r w:rsidRPr="00D64368">
        <w:rPr>
          <w:color w:val="000000" w:themeColor="text1"/>
          <w:sz w:val="24"/>
          <w:szCs w:val="24"/>
        </w:rPr>
        <w:t>» пункта 3.2.1. подстатьи 3.2. статьи 3</w:t>
      </w:r>
      <w:r w:rsidR="001E0A15" w:rsidRPr="00D64368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 xml:space="preserve"> в новой редакции:</w:t>
      </w:r>
    </w:p>
    <w:p w:rsidR="006B3A21" w:rsidRDefault="001E0A15" w:rsidP="00264CBB">
      <w:pPr>
        <w:pStyle w:val="ConsPlusNormal"/>
        <w:ind w:left="1429"/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«</w:t>
      </w:r>
      <w:r w:rsidR="00264CBB" w:rsidRPr="00264CBB">
        <w:rPr>
          <w:color w:val="000000" w:themeColor="text1"/>
          <w:sz w:val="24"/>
          <w:szCs w:val="24"/>
        </w:rPr>
        <w:t>единовременной выплаты при предоставлении ежегодного оплачиваемого отпуска – в размере трех месячных должностных окладов</w:t>
      </w:r>
      <w:proofErr w:type="gramStart"/>
      <w:r w:rsidR="00834804" w:rsidRPr="00264CBB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264CBB" w:rsidRPr="00D64368" w:rsidRDefault="00264CBB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 «</w:t>
      </w:r>
      <w:proofErr w:type="spellStart"/>
      <w:r w:rsidRPr="00D64368">
        <w:rPr>
          <w:color w:val="000000" w:themeColor="text1"/>
          <w:sz w:val="24"/>
          <w:szCs w:val="24"/>
        </w:rPr>
        <w:t>з</w:t>
      </w:r>
      <w:proofErr w:type="spellEnd"/>
      <w:r w:rsidRPr="00D64368">
        <w:rPr>
          <w:color w:val="000000" w:themeColor="text1"/>
          <w:sz w:val="24"/>
          <w:szCs w:val="24"/>
        </w:rPr>
        <w:t>» пункта 3.2.1. подстатьи 3.2. статьи 3. в новой редакции:</w:t>
      </w:r>
    </w:p>
    <w:p w:rsidR="00C931AE" w:rsidRDefault="00264CBB" w:rsidP="00C931AE">
      <w:pPr>
        <w:pStyle w:val="ConsPlusNormal"/>
        <w:ind w:left="1429"/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«</w:t>
      </w:r>
      <w:r w:rsidRPr="00264CBB">
        <w:rPr>
          <w:color w:val="000000" w:themeColor="text1"/>
          <w:sz w:val="24"/>
          <w:szCs w:val="24"/>
        </w:rPr>
        <w:t>ежемесячной процентной надбавки за особые условия муниципальной службы – в размере шести месячных должностных окладов</w:t>
      </w:r>
      <w:proofErr w:type="gramStart"/>
      <w:r w:rsidRPr="00264CBB">
        <w:rPr>
          <w:color w:val="000000" w:themeColor="text1"/>
          <w:sz w:val="24"/>
          <w:szCs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C931AE" w:rsidRPr="00C931AE" w:rsidRDefault="00C931AE" w:rsidP="00C931AE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Исключить </w:t>
      </w:r>
      <w:r>
        <w:rPr>
          <w:color w:val="000000" w:themeColor="text1"/>
          <w:sz w:val="24"/>
          <w:szCs w:val="24"/>
        </w:rPr>
        <w:t>абзац «</w:t>
      </w:r>
      <w:r w:rsidRPr="00C931AE">
        <w:rPr>
          <w:color w:val="auto"/>
          <w:sz w:val="24"/>
          <w:szCs w:val="24"/>
        </w:rPr>
        <w:t>Конкретный размер количества должностных окладов по настоящему подпункту на очередной финансовый год определяется отдельным решением совета депутатов Сосновоборского городского округа</w:t>
      </w:r>
      <w:proofErr w:type="gramStart"/>
      <w:r w:rsidRPr="00C931AE">
        <w:rPr>
          <w:color w:val="auto"/>
          <w:sz w:val="24"/>
          <w:szCs w:val="24"/>
        </w:rPr>
        <w:t>.</w:t>
      </w:r>
      <w:r w:rsidRPr="00C931AE">
        <w:rPr>
          <w:color w:val="000000" w:themeColor="text1"/>
          <w:sz w:val="24"/>
          <w:szCs w:val="24"/>
        </w:rPr>
        <w:t>»</w:t>
      </w:r>
      <w:r>
        <w:rPr>
          <w:b/>
          <w:sz w:val="24"/>
        </w:rPr>
        <w:t xml:space="preserve"> </w:t>
      </w:r>
      <w:proofErr w:type="gramEnd"/>
      <w:r w:rsidRPr="00C931AE">
        <w:rPr>
          <w:color w:val="000000" w:themeColor="text1"/>
          <w:sz w:val="24"/>
          <w:szCs w:val="24"/>
        </w:rPr>
        <w:t xml:space="preserve">из </w:t>
      </w:r>
      <w:r w:rsidRPr="00D64368">
        <w:rPr>
          <w:color w:val="000000" w:themeColor="text1"/>
          <w:sz w:val="24"/>
          <w:szCs w:val="24"/>
        </w:rPr>
        <w:t>пункта 3.2.1. подстатьи 3.2. статьи 3.;</w:t>
      </w:r>
    </w:p>
    <w:p w:rsidR="00264CBB" w:rsidRPr="00D64368" w:rsidRDefault="00264CBB" w:rsidP="00264CBB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 xml:space="preserve">Изложить </w:t>
      </w:r>
      <w:r>
        <w:rPr>
          <w:color w:val="000000" w:themeColor="text1"/>
          <w:sz w:val="24"/>
          <w:szCs w:val="24"/>
        </w:rPr>
        <w:t xml:space="preserve">абзац 1 </w:t>
      </w:r>
      <w:r w:rsidRPr="00D64368">
        <w:rPr>
          <w:color w:val="000000" w:themeColor="text1"/>
          <w:sz w:val="24"/>
          <w:szCs w:val="24"/>
        </w:rPr>
        <w:t>подпункт</w:t>
      </w:r>
      <w:r>
        <w:rPr>
          <w:color w:val="000000" w:themeColor="text1"/>
          <w:sz w:val="24"/>
          <w:szCs w:val="24"/>
        </w:rPr>
        <w:t>а «в</w:t>
      </w:r>
      <w:r w:rsidRPr="00D64368">
        <w:rPr>
          <w:color w:val="000000" w:themeColor="text1"/>
          <w:sz w:val="24"/>
          <w:szCs w:val="24"/>
        </w:rPr>
        <w:t>»</w:t>
      </w:r>
      <w:r w:rsidR="00DD19A2">
        <w:rPr>
          <w:color w:val="000000" w:themeColor="text1"/>
          <w:sz w:val="24"/>
          <w:szCs w:val="24"/>
        </w:rPr>
        <w:t xml:space="preserve"> пункта 4.1.1</w:t>
      </w:r>
      <w:r>
        <w:rPr>
          <w:color w:val="000000" w:themeColor="text1"/>
          <w:sz w:val="24"/>
          <w:szCs w:val="24"/>
        </w:rPr>
        <w:t xml:space="preserve">. подстатьи 4.1. статьи 4. </w:t>
      </w:r>
      <w:r w:rsidRPr="00D64368">
        <w:rPr>
          <w:color w:val="000000" w:themeColor="text1"/>
          <w:sz w:val="24"/>
          <w:szCs w:val="24"/>
        </w:rPr>
        <w:t>в новой редакции:</w:t>
      </w:r>
      <w:r w:rsidRPr="00767192">
        <w:rPr>
          <w:color w:val="000000" w:themeColor="text1"/>
          <w:sz w:val="24"/>
          <w:szCs w:val="24"/>
        </w:rPr>
        <w:t xml:space="preserve"> </w:t>
      </w:r>
      <w:r w:rsidRPr="00D64368">
        <w:rPr>
          <w:color w:val="000000" w:themeColor="text1"/>
          <w:sz w:val="24"/>
          <w:szCs w:val="24"/>
        </w:rPr>
        <w:t>«</w:t>
      </w:r>
      <w:r w:rsidRPr="00264CBB">
        <w:rPr>
          <w:color w:val="auto"/>
          <w:sz w:val="24"/>
        </w:rPr>
        <w:t>единовременная выплата при предоставлении ежегодного оплачиваемого отпуска в размере трех месячных должностных окладов служащего по замещаемой им должности</w:t>
      </w:r>
      <w:proofErr w:type="gramStart"/>
      <w:r w:rsidRPr="00767192">
        <w:rPr>
          <w:color w:val="auto"/>
          <w:sz w:val="24"/>
        </w:rPr>
        <w:t>.</w:t>
      </w:r>
      <w:r w:rsidRPr="00D64368">
        <w:rPr>
          <w:color w:val="000000" w:themeColor="text1"/>
          <w:sz w:val="24"/>
          <w:szCs w:val="24"/>
        </w:rPr>
        <w:t>»;</w:t>
      </w:r>
      <w:proofErr w:type="gramEnd"/>
    </w:p>
    <w:p w:rsidR="001E0A15" w:rsidRPr="00D64368" w:rsidRDefault="001E0A15" w:rsidP="00A57104">
      <w:pPr>
        <w:pStyle w:val="ConsPlusNormal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 «</w:t>
      </w:r>
      <w:r w:rsidR="00A57104">
        <w:rPr>
          <w:color w:val="000000" w:themeColor="text1"/>
          <w:sz w:val="24"/>
          <w:szCs w:val="24"/>
        </w:rPr>
        <w:t>в</w:t>
      </w:r>
      <w:r w:rsidRPr="00D64368">
        <w:rPr>
          <w:color w:val="000000" w:themeColor="text1"/>
          <w:sz w:val="24"/>
          <w:szCs w:val="24"/>
        </w:rPr>
        <w:t xml:space="preserve">» пункта </w:t>
      </w:r>
      <w:r w:rsidR="00794422" w:rsidRPr="00D64368">
        <w:rPr>
          <w:color w:val="000000" w:themeColor="text1"/>
          <w:sz w:val="24"/>
          <w:szCs w:val="24"/>
        </w:rPr>
        <w:t>4</w:t>
      </w:r>
      <w:r w:rsidRPr="00D64368">
        <w:rPr>
          <w:color w:val="000000" w:themeColor="text1"/>
          <w:sz w:val="24"/>
          <w:szCs w:val="24"/>
        </w:rPr>
        <w:t xml:space="preserve">.2.1. подстатьи 4.2. статьи </w:t>
      </w:r>
      <w:r w:rsidR="00794422" w:rsidRPr="00D64368">
        <w:rPr>
          <w:color w:val="000000" w:themeColor="text1"/>
          <w:sz w:val="24"/>
          <w:szCs w:val="24"/>
        </w:rPr>
        <w:t>4</w:t>
      </w:r>
      <w:r w:rsidRPr="00D64368">
        <w:rPr>
          <w:color w:val="000000" w:themeColor="text1"/>
          <w:sz w:val="24"/>
          <w:szCs w:val="24"/>
        </w:rPr>
        <w:t>. в новой редакции:</w:t>
      </w:r>
    </w:p>
    <w:p w:rsidR="00A57104" w:rsidRDefault="00794422" w:rsidP="00A57104">
      <w:pPr>
        <w:pStyle w:val="ConsPlusNormal"/>
        <w:ind w:left="142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64368">
        <w:rPr>
          <w:color w:val="000000" w:themeColor="text1"/>
          <w:sz w:val="24"/>
          <w:szCs w:val="24"/>
        </w:rPr>
        <w:t>«</w:t>
      </w:r>
      <w:r w:rsidR="00A57104" w:rsidRPr="00A57104">
        <w:rPr>
          <w:color w:val="000000" w:themeColor="text1"/>
          <w:sz w:val="24"/>
          <w:szCs w:val="24"/>
        </w:rPr>
        <w:t>единовременной выплаты при предоставлении ежегодного оплачиваемого отпуска – в размере трех месячных должностных окла</w:t>
      </w:r>
      <w:r w:rsidR="00A57104">
        <w:rPr>
          <w:color w:val="000000" w:themeColor="text1"/>
          <w:sz w:val="24"/>
          <w:szCs w:val="24"/>
        </w:rPr>
        <w:t>дов</w:t>
      </w:r>
      <w:proofErr w:type="gramStart"/>
      <w:r w:rsidR="00A57104">
        <w:rPr>
          <w:color w:val="000000" w:themeColor="text1"/>
          <w:sz w:val="24"/>
          <w:szCs w:val="24"/>
        </w:rPr>
        <w:t>.</w:t>
      </w:r>
      <w:r w:rsidRPr="00A57104">
        <w:rPr>
          <w:color w:val="000000" w:themeColor="text1"/>
          <w:sz w:val="24"/>
          <w:szCs w:val="24"/>
        </w:rPr>
        <w:t>»</w:t>
      </w:r>
      <w:r w:rsidR="00A57104">
        <w:rPr>
          <w:color w:val="000000" w:themeColor="text1"/>
          <w:sz w:val="24"/>
          <w:szCs w:val="24"/>
        </w:rPr>
        <w:t>;</w:t>
      </w:r>
      <w:proofErr w:type="gramEnd"/>
    </w:p>
    <w:p w:rsidR="00A57104" w:rsidRPr="00D64368" w:rsidRDefault="00A57104" w:rsidP="00A57104">
      <w:pPr>
        <w:pStyle w:val="a7"/>
        <w:numPr>
          <w:ilvl w:val="1"/>
          <w:numId w:val="4"/>
        </w:numPr>
        <w:jc w:val="both"/>
        <w:rPr>
          <w:color w:val="000000" w:themeColor="text1"/>
          <w:sz w:val="24"/>
          <w:szCs w:val="24"/>
        </w:rPr>
      </w:pPr>
      <w:r w:rsidRPr="00D64368">
        <w:rPr>
          <w:color w:val="000000" w:themeColor="text1"/>
          <w:sz w:val="24"/>
          <w:szCs w:val="24"/>
        </w:rPr>
        <w:t>Изложить подпункт «е» пункта 4.2.1. подстатьи 4.2. статьи 4. в новой редакции:</w:t>
      </w:r>
    </w:p>
    <w:p w:rsidR="00C931AE" w:rsidRDefault="00A57104" w:rsidP="00C931AE">
      <w:pPr>
        <w:pStyle w:val="ConsPlusNormal"/>
        <w:ind w:left="142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64368">
        <w:rPr>
          <w:color w:val="000000" w:themeColor="text1"/>
          <w:sz w:val="24"/>
          <w:szCs w:val="24"/>
        </w:rPr>
        <w:t>«</w:t>
      </w:r>
      <w:r w:rsidRPr="00D64368">
        <w:rPr>
          <w:rFonts w:eastAsia="Times New Roman"/>
          <w:color w:val="000000" w:themeColor="text1"/>
          <w:sz w:val="24"/>
          <w:szCs w:val="24"/>
          <w:lang w:eastAsia="ru-RU"/>
        </w:rPr>
        <w:t>ежемесячной процентной надбавки за сложность, напряженность и специальный режим работы – в размере шести месячных должностных окладов</w:t>
      </w:r>
      <w:proofErr w:type="gramStart"/>
      <w:r w:rsidRPr="00D64368">
        <w:rPr>
          <w:rFonts w:eastAsia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C931AE" w:rsidRPr="00C931AE" w:rsidRDefault="00C931AE" w:rsidP="00C931AE">
      <w:pPr>
        <w:pStyle w:val="ConsPlusNormal"/>
        <w:numPr>
          <w:ilvl w:val="1"/>
          <w:numId w:val="4"/>
        </w:numPr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64368">
        <w:rPr>
          <w:color w:val="000000" w:themeColor="text1"/>
          <w:sz w:val="24"/>
          <w:szCs w:val="24"/>
        </w:rPr>
        <w:t xml:space="preserve">Исключить </w:t>
      </w:r>
      <w:r>
        <w:rPr>
          <w:color w:val="000000" w:themeColor="text1"/>
          <w:sz w:val="24"/>
          <w:szCs w:val="24"/>
        </w:rPr>
        <w:t>абзац «</w:t>
      </w:r>
      <w:r w:rsidRPr="00C931AE">
        <w:rPr>
          <w:color w:val="auto"/>
          <w:sz w:val="24"/>
          <w:szCs w:val="24"/>
        </w:rPr>
        <w:t>Конкретный размер количества должностных окладов по настоящему подпункту на очередной финансовый год определяется отдельным решением совета депутатов Сосновоборского городского округа</w:t>
      </w:r>
      <w:proofErr w:type="gramStart"/>
      <w:r w:rsidRPr="00C931AE">
        <w:rPr>
          <w:color w:val="auto"/>
          <w:sz w:val="24"/>
          <w:szCs w:val="24"/>
        </w:rPr>
        <w:t>.</w:t>
      </w:r>
      <w:r w:rsidRPr="00C931AE">
        <w:rPr>
          <w:color w:val="000000" w:themeColor="text1"/>
          <w:sz w:val="24"/>
          <w:szCs w:val="24"/>
        </w:rPr>
        <w:t>»</w:t>
      </w:r>
      <w:r>
        <w:rPr>
          <w:b/>
          <w:sz w:val="24"/>
        </w:rPr>
        <w:t xml:space="preserve"> </w:t>
      </w:r>
      <w:proofErr w:type="gramEnd"/>
      <w:r w:rsidRPr="00C931AE">
        <w:rPr>
          <w:color w:val="000000" w:themeColor="text1"/>
          <w:sz w:val="24"/>
          <w:szCs w:val="24"/>
        </w:rPr>
        <w:t>из пункта 4.2.1. подстатьи 4.2. статьи 4.</w:t>
      </w:r>
      <w:r w:rsidRPr="00D64368">
        <w:rPr>
          <w:color w:val="000000" w:themeColor="text1"/>
          <w:sz w:val="24"/>
          <w:szCs w:val="24"/>
        </w:rPr>
        <w:t>;</w:t>
      </w:r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834BED" w:rsidRPr="00D64368" w:rsidRDefault="004939EF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4BED" w:rsidRPr="00D64368">
        <w:rPr>
          <w:sz w:val="24"/>
          <w:szCs w:val="24"/>
        </w:rPr>
        <w:t>. Настоящее решение официально обнародовать на официальном сайте городской газеты «Маяк».</w:t>
      </w:r>
    </w:p>
    <w:p w:rsidR="00834BED" w:rsidRPr="00D64368" w:rsidRDefault="00834BED" w:rsidP="00834BED">
      <w:pPr>
        <w:ind w:firstLine="709"/>
        <w:jc w:val="both"/>
        <w:rPr>
          <w:sz w:val="24"/>
          <w:szCs w:val="24"/>
        </w:rPr>
      </w:pPr>
    </w:p>
    <w:p w:rsidR="00834BED" w:rsidRPr="00D64368" w:rsidRDefault="004939EF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4BED" w:rsidRPr="00D64368">
        <w:rPr>
          <w:sz w:val="24"/>
          <w:szCs w:val="24"/>
        </w:rPr>
        <w:t xml:space="preserve">. Настоящее решение вступает в силу с </w:t>
      </w:r>
      <w:r w:rsidR="002D0D96">
        <w:rPr>
          <w:sz w:val="24"/>
          <w:szCs w:val="24"/>
        </w:rPr>
        <w:t>01.01.2026</w:t>
      </w:r>
      <w:r w:rsidR="00A335D5">
        <w:rPr>
          <w:sz w:val="24"/>
          <w:szCs w:val="24"/>
        </w:rPr>
        <w:t xml:space="preserve"> года.</w:t>
      </w:r>
    </w:p>
    <w:p w:rsidR="00A335D5" w:rsidRDefault="00A335D5" w:rsidP="006972FE">
      <w:pPr>
        <w:rPr>
          <w:b/>
          <w:bCs/>
          <w:iCs/>
          <w:sz w:val="28"/>
          <w:szCs w:val="28"/>
        </w:rPr>
      </w:pPr>
    </w:p>
    <w:p w:rsidR="00A335D5" w:rsidRPr="00A335D5" w:rsidRDefault="006972FE" w:rsidP="00A335D5">
      <w:pPr>
        <w:rPr>
          <w:b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>Председатель совета депутатов</w:t>
      </w:r>
      <w:r w:rsidR="00A335D5" w:rsidRPr="00A335D5">
        <w:rPr>
          <w:b/>
          <w:bCs/>
          <w:iCs/>
          <w:sz w:val="28"/>
          <w:szCs w:val="28"/>
        </w:rPr>
        <w:t xml:space="preserve">      </w:t>
      </w:r>
      <w:r w:rsidR="00A335D5">
        <w:rPr>
          <w:b/>
          <w:bCs/>
          <w:iCs/>
          <w:sz w:val="28"/>
          <w:szCs w:val="28"/>
        </w:rPr>
        <w:t xml:space="preserve">                               </w:t>
      </w:r>
      <w:r w:rsidR="00A335D5" w:rsidRPr="00A335D5">
        <w:rPr>
          <w:b/>
          <w:bCs/>
          <w:iCs/>
          <w:sz w:val="28"/>
          <w:szCs w:val="28"/>
        </w:rPr>
        <w:t xml:space="preserve">        </w:t>
      </w:r>
      <w:r w:rsidR="00A335D5" w:rsidRPr="00A335D5">
        <w:rPr>
          <w:b/>
          <w:sz w:val="28"/>
          <w:szCs w:val="28"/>
        </w:rPr>
        <w:t>А.Н. Афанасьев</w:t>
      </w:r>
    </w:p>
    <w:p w:rsidR="00A335D5" w:rsidRDefault="0071222A" w:rsidP="006972FE">
      <w:pPr>
        <w:rPr>
          <w:b/>
          <w:bCs/>
          <w:iCs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>Сосновоборского городского</w:t>
      </w:r>
      <w:r w:rsidRPr="00A335D5">
        <w:rPr>
          <w:b/>
          <w:bCs/>
          <w:iCs/>
          <w:sz w:val="28"/>
          <w:szCs w:val="28"/>
        </w:rPr>
        <w:tab/>
      </w:r>
      <w:r w:rsidRPr="00A335D5">
        <w:rPr>
          <w:b/>
          <w:bCs/>
          <w:iCs/>
          <w:sz w:val="28"/>
          <w:szCs w:val="28"/>
        </w:rPr>
        <w:tab/>
      </w:r>
      <w:r w:rsidRPr="00A335D5">
        <w:rPr>
          <w:b/>
          <w:bCs/>
          <w:iCs/>
          <w:sz w:val="28"/>
          <w:szCs w:val="28"/>
        </w:rPr>
        <w:tab/>
      </w:r>
      <w:r w:rsidRPr="00A335D5">
        <w:rPr>
          <w:b/>
          <w:bCs/>
          <w:iCs/>
          <w:sz w:val="28"/>
          <w:szCs w:val="28"/>
        </w:rPr>
        <w:tab/>
      </w:r>
    </w:p>
    <w:p w:rsidR="006972FE" w:rsidRDefault="006C2A78" w:rsidP="006972FE">
      <w:pPr>
        <w:rPr>
          <w:b/>
          <w:bCs/>
          <w:iCs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ab/>
      </w:r>
    </w:p>
    <w:p w:rsidR="00A335D5" w:rsidRPr="00A335D5" w:rsidRDefault="00A335D5" w:rsidP="006972FE">
      <w:pPr>
        <w:rPr>
          <w:b/>
          <w:bCs/>
          <w:iCs/>
          <w:sz w:val="28"/>
          <w:szCs w:val="28"/>
        </w:rPr>
      </w:pPr>
    </w:p>
    <w:p w:rsidR="008315E0" w:rsidRPr="00A335D5" w:rsidRDefault="008315E0" w:rsidP="006972FE">
      <w:pPr>
        <w:rPr>
          <w:b/>
          <w:bCs/>
          <w:iCs/>
          <w:sz w:val="28"/>
          <w:szCs w:val="28"/>
        </w:rPr>
      </w:pPr>
    </w:p>
    <w:p w:rsidR="00A335D5" w:rsidRPr="00A335D5" w:rsidRDefault="00A335D5" w:rsidP="006972FE">
      <w:pPr>
        <w:rPr>
          <w:b/>
          <w:bCs/>
          <w:iCs/>
          <w:sz w:val="28"/>
          <w:szCs w:val="28"/>
        </w:rPr>
      </w:pPr>
    </w:p>
    <w:p w:rsidR="006972FE" w:rsidRPr="00A335D5" w:rsidRDefault="006972FE" w:rsidP="006972FE">
      <w:pPr>
        <w:rPr>
          <w:b/>
          <w:bCs/>
          <w:iCs/>
          <w:sz w:val="28"/>
          <w:szCs w:val="28"/>
        </w:rPr>
      </w:pPr>
      <w:r w:rsidRPr="00A335D5">
        <w:rPr>
          <w:b/>
          <w:bCs/>
          <w:iCs/>
          <w:sz w:val="28"/>
          <w:szCs w:val="28"/>
        </w:rPr>
        <w:t xml:space="preserve">Глава Сосновоборского </w:t>
      </w:r>
    </w:p>
    <w:p w:rsidR="00735D08" w:rsidRDefault="006972FE" w:rsidP="00D64368">
      <w:pPr>
        <w:ind w:right="-143"/>
        <w:jc w:val="both"/>
        <w:rPr>
          <w:b/>
          <w:sz w:val="24"/>
          <w:szCs w:val="24"/>
        </w:rPr>
      </w:pPr>
      <w:r w:rsidRPr="00A335D5">
        <w:rPr>
          <w:b/>
          <w:bCs/>
          <w:iCs/>
          <w:sz w:val="28"/>
          <w:szCs w:val="28"/>
        </w:rPr>
        <w:t>городского округа</w:t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71222A" w:rsidRPr="00A335D5">
        <w:rPr>
          <w:b/>
          <w:bCs/>
          <w:iCs/>
          <w:sz w:val="28"/>
          <w:szCs w:val="28"/>
        </w:rPr>
        <w:tab/>
      </w:r>
      <w:r w:rsidR="00D64368" w:rsidRPr="00A335D5">
        <w:rPr>
          <w:b/>
          <w:bCs/>
          <w:iCs/>
          <w:sz w:val="28"/>
          <w:szCs w:val="28"/>
        </w:rPr>
        <w:t xml:space="preserve">              </w:t>
      </w:r>
      <w:r w:rsidR="006C2A78" w:rsidRPr="00A335D5">
        <w:rPr>
          <w:b/>
          <w:bCs/>
          <w:iCs/>
          <w:sz w:val="28"/>
          <w:szCs w:val="28"/>
        </w:rPr>
        <w:tab/>
        <w:t xml:space="preserve">   </w:t>
      </w:r>
      <w:r w:rsidRPr="00A335D5">
        <w:rPr>
          <w:b/>
          <w:sz w:val="28"/>
          <w:szCs w:val="28"/>
        </w:rPr>
        <w:t>М.В.</w:t>
      </w:r>
      <w:r w:rsidR="00F3643F" w:rsidRPr="00A335D5">
        <w:rPr>
          <w:b/>
          <w:sz w:val="28"/>
          <w:szCs w:val="28"/>
        </w:rPr>
        <w:t xml:space="preserve"> </w:t>
      </w:r>
      <w:r w:rsidRPr="00A335D5">
        <w:rPr>
          <w:b/>
          <w:sz w:val="28"/>
          <w:szCs w:val="28"/>
        </w:rPr>
        <w:t>Воронков</w:t>
      </w:r>
    </w:p>
    <w:sectPr w:rsidR="00735D08" w:rsidSect="00A33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02" w:rsidRDefault="00045202" w:rsidP="0038073E">
      <w:r>
        <w:separator/>
      </w:r>
    </w:p>
  </w:endnote>
  <w:endnote w:type="continuationSeparator" w:id="0">
    <w:p w:rsidR="00045202" w:rsidRDefault="00045202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02" w:rsidRDefault="00045202" w:rsidP="0038073E">
      <w:r>
        <w:separator/>
      </w:r>
    </w:p>
  </w:footnote>
  <w:footnote w:type="continuationSeparator" w:id="0">
    <w:p w:rsidR="00045202" w:rsidRDefault="00045202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FE" w:rsidRDefault="00C94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D08" w:rsidRDefault="00735D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A2E2FCF"/>
    <w:multiLevelType w:val="hybridMultilevel"/>
    <w:tmpl w:val="D786CBE6"/>
    <w:lvl w:ilvl="0" w:tplc="2F52CD20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6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7">
    <w:nsid w:val="6DAF3141"/>
    <w:multiLevelType w:val="multilevel"/>
    <w:tmpl w:val="70F4D57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9f5456-fb35-48e8-b80b-034743980f66"/>
  </w:docVars>
  <w:rsids>
    <w:rsidRoot w:val="00AD5C27"/>
    <w:rsid w:val="000143E5"/>
    <w:rsid w:val="0003058A"/>
    <w:rsid w:val="000327C9"/>
    <w:rsid w:val="00042BEE"/>
    <w:rsid w:val="00045202"/>
    <w:rsid w:val="00045913"/>
    <w:rsid w:val="000567EC"/>
    <w:rsid w:val="00057FF4"/>
    <w:rsid w:val="00080933"/>
    <w:rsid w:val="00086993"/>
    <w:rsid w:val="00097BF6"/>
    <w:rsid w:val="000E6E11"/>
    <w:rsid w:val="00102321"/>
    <w:rsid w:val="0011400D"/>
    <w:rsid w:val="001323F0"/>
    <w:rsid w:val="00176B96"/>
    <w:rsid w:val="00193256"/>
    <w:rsid w:val="00194AFB"/>
    <w:rsid w:val="001E0A15"/>
    <w:rsid w:val="0020427B"/>
    <w:rsid w:val="002444C1"/>
    <w:rsid w:val="002505E9"/>
    <w:rsid w:val="00264CBB"/>
    <w:rsid w:val="0028565F"/>
    <w:rsid w:val="00287F9B"/>
    <w:rsid w:val="002A38FB"/>
    <w:rsid w:val="002A71A9"/>
    <w:rsid w:val="002D0D96"/>
    <w:rsid w:val="002D575B"/>
    <w:rsid w:val="002E0EAF"/>
    <w:rsid w:val="00301BF7"/>
    <w:rsid w:val="0033497C"/>
    <w:rsid w:val="00354B78"/>
    <w:rsid w:val="0035574B"/>
    <w:rsid w:val="00356F83"/>
    <w:rsid w:val="0037170A"/>
    <w:rsid w:val="00373FC8"/>
    <w:rsid w:val="0038073E"/>
    <w:rsid w:val="00380DFF"/>
    <w:rsid w:val="003D4024"/>
    <w:rsid w:val="00400C91"/>
    <w:rsid w:val="00455923"/>
    <w:rsid w:val="00473B0F"/>
    <w:rsid w:val="004939EF"/>
    <w:rsid w:val="004A0526"/>
    <w:rsid w:val="004A3B77"/>
    <w:rsid w:val="004E7A96"/>
    <w:rsid w:val="004F3ED2"/>
    <w:rsid w:val="00515AA1"/>
    <w:rsid w:val="00516EBD"/>
    <w:rsid w:val="00522EE4"/>
    <w:rsid w:val="005420D5"/>
    <w:rsid w:val="00542369"/>
    <w:rsid w:val="0054258F"/>
    <w:rsid w:val="00574C2B"/>
    <w:rsid w:val="005A4741"/>
    <w:rsid w:val="0063584C"/>
    <w:rsid w:val="006416BD"/>
    <w:rsid w:val="006426FF"/>
    <w:rsid w:val="00663913"/>
    <w:rsid w:val="00673EB2"/>
    <w:rsid w:val="00675ABF"/>
    <w:rsid w:val="006972FE"/>
    <w:rsid w:val="006975BD"/>
    <w:rsid w:val="006B3A21"/>
    <w:rsid w:val="006C2A78"/>
    <w:rsid w:val="006E4B39"/>
    <w:rsid w:val="006E73B0"/>
    <w:rsid w:val="00703189"/>
    <w:rsid w:val="0071222A"/>
    <w:rsid w:val="00726835"/>
    <w:rsid w:val="007313B1"/>
    <w:rsid w:val="00735D08"/>
    <w:rsid w:val="0074694A"/>
    <w:rsid w:val="00746BD1"/>
    <w:rsid w:val="00767192"/>
    <w:rsid w:val="00771219"/>
    <w:rsid w:val="00786937"/>
    <w:rsid w:val="00794422"/>
    <w:rsid w:val="007A5AC7"/>
    <w:rsid w:val="007D0F70"/>
    <w:rsid w:val="007D4853"/>
    <w:rsid w:val="007E5F09"/>
    <w:rsid w:val="007E66A3"/>
    <w:rsid w:val="008248D3"/>
    <w:rsid w:val="008315E0"/>
    <w:rsid w:val="00834804"/>
    <w:rsid w:val="00834BED"/>
    <w:rsid w:val="00843F55"/>
    <w:rsid w:val="0087180A"/>
    <w:rsid w:val="00886A0E"/>
    <w:rsid w:val="008B75FA"/>
    <w:rsid w:val="008D0961"/>
    <w:rsid w:val="008D71AC"/>
    <w:rsid w:val="00967409"/>
    <w:rsid w:val="009926A4"/>
    <w:rsid w:val="009C4E19"/>
    <w:rsid w:val="009D13B9"/>
    <w:rsid w:val="009E67CF"/>
    <w:rsid w:val="009F038D"/>
    <w:rsid w:val="009F3E76"/>
    <w:rsid w:val="00A335D5"/>
    <w:rsid w:val="00A4670B"/>
    <w:rsid w:val="00A51179"/>
    <w:rsid w:val="00A57104"/>
    <w:rsid w:val="00AB61A7"/>
    <w:rsid w:val="00AC4755"/>
    <w:rsid w:val="00AD3995"/>
    <w:rsid w:val="00AD5C27"/>
    <w:rsid w:val="00AF47A2"/>
    <w:rsid w:val="00AF65B9"/>
    <w:rsid w:val="00B5719B"/>
    <w:rsid w:val="00BD385E"/>
    <w:rsid w:val="00BE7478"/>
    <w:rsid w:val="00C551F2"/>
    <w:rsid w:val="00C57D2D"/>
    <w:rsid w:val="00C714A8"/>
    <w:rsid w:val="00C931AE"/>
    <w:rsid w:val="00C94BFE"/>
    <w:rsid w:val="00CB6BAF"/>
    <w:rsid w:val="00CC1675"/>
    <w:rsid w:val="00CC5557"/>
    <w:rsid w:val="00CC6FF6"/>
    <w:rsid w:val="00CE65F8"/>
    <w:rsid w:val="00D42041"/>
    <w:rsid w:val="00D64368"/>
    <w:rsid w:val="00D655E2"/>
    <w:rsid w:val="00D929C1"/>
    <w:rsid w:val="00DD19A2"/>
    <w:rsid w:val="00DD52F1"/>
    <w:rsid w:val="00DF1C17"/>
    <w:rsid w:val="00DF44E5"/>
    <w:rsid w:val="00E10508"/>
    <w:rsid w:val="00E27C2E"/>
    <w:rsid w:val="00E465EC"/>
    <w:rsid w:val="00E865B4"/>
    <w:rsid w:val="00EF200E"/>
    <w:rsid w:val="00EF4131"/>
    <w:rsid w:val="00EF6B3E"/>
    <w:rsid w:val="00F03968"/>
    <w:rsid w:val="00F22B1A"/>
    <w:rsid w:val="00F30977"/>
    <w:rsid w:val="00F3509F"/>
    <w:rsid w:val="00F3643F"/>
    <w:rsid w:val="00FB42FF"/>
    <w:rsid w:val="00FB51C4"/>
    <w:rsid w:val="00FD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rsid w:val="00735D08"/>
    <w:pPr>
      <w:snapToGrid w:val="0"/>
    </w:pPr>
    <w:rPr>
      <w:rFonts w:ascii="Arial" w:eastAsiaTheme="minorHAnsi" w:hAnsi="Arial" w:cs="Arial"/>
      <w:b/>
      <w:bCs/>
      <w:szCs w:val="22"/>
    </w:rPr>
  </w:style>
  <w:style w:type="table" w:styleId="ac">
    <w:name w:val="Table Grid"/>
    <w:basedOn w:val="a1"/>
    <w:uiPriority w:val="59"/>
    <w:rsid w:val="00735D08"/>
    <w:pPr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E953-313A-442B-9953-352C47B1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2025-11-11T09:17:00Z</cp:lastPrinted>
  <dcterms:created xsi:type="dcterms:W3CDTF">2025-12-02T12:10:00Z</dcterms:created>
  <dcterms:modified xsi:type="dcterms:W3CDTF">2025-12-02T12:10:00Z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a19f5456-fb35-48e8-b80b-034743980f66</vt:lpwstr>
  </property>
</Properties>
</file>