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noProof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-450215</wp:posOffset>
            </wp:positionV>
            <wp:extent cx="603250" cy="770890"/>
            <wp:effectExtent l="19050" t="0" r="6350" b="0"/>
            <wp:wrapTopAndBottom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70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СОВЕТ ДЕПУТАТОВ МУНИЦИПАЛЬНОГО ОБРАЗОВАНИЯ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СОСНОВОБОРСКИЙ ГОРОДСКОЙ ОКРУГ ЛЕНИНГРАДСКОЙ ОБЛАСТИ</w:t>
      </w:r>
    </w:p>
    <w:p w:rsidR="00383568" w:rsidRDefault="00383568" w:rsidP="0038356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(ПЯТЫЙ СОЗЫВ)</w:t>
      </w:r>
    </w:p>
    <w:p w:rsidR="00383568" w:rsidRDefault="00B04DE5" w:rsidP="00383568">
      <w:pPr>
        <w:jc w:val="center"/>
        <w:rPr>
          <w:b/>
          <w:bCs/>
          <w:sz w:val="28"/>
          <w:szCs w:val="28"/>
        </w:rPr>
      </w:pPr>
      <w:r w:rsidRPr="00B04DE5">
        <w:pict>
          <v:line id="_x0000_s1026" style="position:absolute;left:0;text-align:left;flip:y;z-index:251660288" from="5.4pt,4.35pt" to="468.65pt,5pt" strokeweight=".71mm">
            <v:stroke joinstyle="miter"/>
          </v:line>
        </w:pict>
      </w:r>
    </w:p>
    <w:p w:rsidR="00383568" w:rsidRDefault="00383568" w:rsidP="00383568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383568" w:rsidRDefault="00383568" w:rsidP="00383568">
      <w:pPr>
        <w:pStyle w:val="a9"/>
        <w:jc w:val="right"/>
        <w:rPr>
          <w:b/>
          <w:spacing w:val="20"/>
          <w:sz w:val="28"/>
          <w:szCs w:val="28"/>
          <w:u w:val="single"/>
        </w:rPr>
      </w:pPr>
    </w:p>
    <w:p w:rsidR="004811B0" w:rsidRDefault="004811B0" w:rsidP="004811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26.11.2025 года  № 115</w:t>
      </w:r>
    </w:p>
    <w:tbl>
      <w:tblPr>
        <w:tblW w:w="0" w:type="auto"/>
        <w:tblLayout w:type="fixed"/>
        <w:tblLook w:val="0000"/>
      </w:tblPr>
      <w:tblGrid>
        <w:gridCol w:w="6481"/>
      </w:tblGrid>
      <w:tr w:rsidR="00383568" w:rsidRPr="00DE2403" w:rsidTr="00C430A1">
        <w:trPr>
          <w:trHeight w:val="627"/>
        </w:trPr>
        <w:tc>
          <w:tcPr>
            <w:tcW w:w="6481" w:type="dxa"/>
          </w:tcPr>
          <w:p w:rsidR="004811B0" w:rsidRDefault="004811B0" w:rsidP="00E86BF5">
            <w:pPr>
              <w:pStyle w:val="a7"/>
              <w:spacing w:before="120"/>
              <w:ind w:left="0"/>
              <w:jc w:val="both"/>
              <w:rPr>
                <w:b/>
                <w:sz w:val="28"/>
              </w:rPr>
            </w:pPr>
          </w:p>
          <w:p w:rsidR="00383568" w:rsidRPr="00DE4C6D" w:rsidRDefault="004811B0" w:rsidP="00E86BF5">
            <w:pPr>
              <w:pStyle w:val="a7"/>
              <w:spacing w:before="120"/>
              <w:ind w:left="0"/>
              <w:jc w:val="both"/>
              <w:rPr>
                <w:b/>
                <w:sz w:val="28"/>
              </w:rPr>
            </w:pPr>
            <w:r w:rsidRPr="00DE4C6D">
              <w:rPr>
                <w:b/>
                <w:sz w:val="28"/>
              </w:rPr>
              <w:t xml:space="preserve"> </w:t>
            </w:r>
            <w:r w:rsidR="00383568" w:rsidRPr="00DE4C6D">
              <w:rPr>
                <w:b/>
                <w:sz w:val="28"/>
              </w:rPr>
              <w:t xml:space="preserve">«О награждении Почетной грамотой совета депутатов Сосновоборского городского округа </w:t>
            </w:r>
            <w:r w:rsidR="00E86BF5">
              <w:rPr>
                <w:b/>
                <w:sz w:val="28"/>
              </w:rPr>
              <w:t>сотрудников специального отдела №19 ФГКУ «Специальное управление ФПС №72 МЧС России</w:t>
            </w:r>
            <w:r w:rsidR="008478DE">
              <w:rPr>
                <w:b/>
                <w:sz w:val="28"/>
              </w:rPr>
              <w:t>»</w:t>
            </w:r>
          </w:p>
        </w:tc>
      </w:tr>
    </w:tbl>
    <w:p w:rsidR="004811B0" w:rsidRDefault="004811B0" w:rsidP="00383568">
      <w:pPr>
        <w:ind w:firstLine="706"/>
        <w:jc w:val="both"/>
        <w:rPr>
          <w:sz w:val="28"/>
          <w:szCs w:val="28"/>
        </w:rPr>
      </w:pPr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  <w:proofErr w:type="gramStart"/>
      <w:r w:rsidRPr="00C430A1">
        <w:rPr>
          <w:sz w:val="28"/>
          <w:szCs w:val="28"/>
        </w:rPr>
        <w:t xml:space="preserve">Рассмотрев ходатайство </w:t>
      </w:r>
      <w:r w:rsidR="00E86BF5">
        <w:rPr>
          <w:sz w:val="28"/>
          <w:szCs w:val="28"/>
        </w:rPr>
        <w:t>заместителя начальника специального отдела №19 ФГКУ «Специальное управление ФПС №72 МЧС России» Косарева С.В.</w:t>
      </w:r>
      <w:r w:rsidR="00C430A1">
        <w:rPr>
          <w:sz w:val="28"/>
        </w:rPr>
        <w:t xml:space="preserve">, </w:t>
      </w:r>
      <w:r w:rsidRPr="00BB21CB">
        <w:rPr>
          <w:sz w:val="28"/>
        </w:rPr>
        <w:t xml:space="preserve">и </w:t>
      </w:r>
      <w:r w:rsidRPr="00BB21CB">
        <w:rPr>
          <w:sz w:val="28"/>
          <w:szCs w:val="28"/>
        </w:rPr>
        <w:t>руководствуясь «Положением о Почетной</w:t>
      </w:r>
      <w:r w:rsidRPr="00B25427">
        <w:rPr>
          <w:sz w:val="28"/>
          <w:szCs w:val="28"/>
        </w:rPr>
        <w:t xml:space="preserve"> грамоте совета депутатов муниципального образования </w:t>
      </w:r>
      <w:proofErr w:type="spellStart"/>
      <w:r w:rsidRPr="00B25427">
        <w:rPr>
          <w:sz w:val="28"/>
          <w:szCs w:val="28"/>
        </w:rPr>
        <w:t>Сосновоборский</w:t>
      </w:r>
      <w:proofErr w:type="spellEnd"/>
      <w:r w:rsidRPr="00B25427">
        <w:rPr>
          <w:sz w:val="28"/>
          <w:szCs w:val="28"/>
        </w:rPr>
        <w:t xml:space="preserve"> городской округ Ленинградской области», утвержденным решением совета депутатов </w:t>
      </w:r>
      <w:r w:rsidRPr="00B25427">
        <w:rPr>
          <w:color w:val="000000"/>
          <w:sz w:val="28"/>
          <w:szCs w:val="28"/>
        </w:rPr>
        <w:t xml:space="preserve">от 07.08.2019 года № 103 (с изменениями), </w:t>
      </w:r>
      <w:r>
        <w:rPr>
          <w:color w:val="000000"/>
          <w:sz w:val="28"/>
          <w:szCs w:val="28"/>
        </w:rPr>
        <w:t xml:space="preserve">за </w:t>
      </w:r>
      <w:r w:rsidR="00C430A1">
        <w:rPr>
          <w:color w:val="000000"/>
          <w:sz w:val="28"/>
          <w:szCs w:val="28"/>
        </w:rPr>
        <w:t xml:space="preserve">многолетний </w:t>
      </w:r>
      <w:r w:rsidR="00E86BF5">
        <w:rPr>
          <w:color w:val="000000"/>
          <w:sz w:val="28"/>
          <w:szCs w:val="28"/>
        </w:rPr>
        <w:t>добросовестный</w:t>
      </w:r>
      <w:r w:rsidR="00C430A1">
        <w:rPr>
          <w:color w:val="000000"/>
          <w:sz w:val="28"/>
          <w:szCs w:val="28"/>
        </w:rPr>
        <w:t xml:space="preserve"> труд, </w:t>
      </w:r>
      <w:r>
        <w:rPr>
          <w:color w:val="000000"/>
          <w:sz w:val="28"/>
          <w:szCs w:val="28"/>
        </w:rPr>
        <w:t>высоки</w:t>
      </w:r>
      <w:r w:rsidR="00E86BF5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E86BF5">
        <w:rPr>
          <w:color w:val="000000"/>
          <w:sz w:val="28"/>
          <w:szCs w:val="28"/>
        </w:rPr>
        <w:t>профессионализм, качественное исполнение своих обязанностей, достигнутые успехи в профессиональной деятельности</w:t>
      </w:r>
      <w:r w:rsidR="008478DE">
        <w:rPr>
          <w:color w:val="000000"/>
          <w:sz w:val="28"/>
          <w:szCs w:val="28"/>
        </w:rPr>
        <w:t xml:space="preserve"> и в связи </w:t>
      </w:r>
      <w:r w:rsidR="008478DE" w:rsidRPr="00D00449">
        <w:rPr>
          <w:sz w:val="28"/>
          <w:szCs w:val="28"/>
        </w:rPr>
        <w:t xml:space="preserve"> с</w:t>
      </w:r>
      <w:proofErr w:type="gramEnd"/>
      <w:r w:rsidR="008478DE" w:rsidRPr="00D00449">
        <w:rPr>
          <w:sz w:val="28"/>
          <w:szCs w:val="28"/>
        </w:rPr>
        <w:t xml:space="preserve"> празднованием </w:t>
      </w:r>
      <w:r w:rsidR="00E86BF5">
        <w:rPr>
          <w:sz w:val="28"/>
          <w:szCs w:val="28"/>
        </w:rPr>
        <w:t>Дня спасателя Российской Федерации</w:t>
      </w:r>
      <w:r w:rsidR="008478DE" w:rsidRPr="00D00449"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25427">
        <w:rPr>
          <w:sz w:val="28"/>
          <w:szCs w:val="28"/>
        </w:rPr>
        <w:t>совет депутатов Сосновоборского городского округа</w:t>
      </w:r>
    </w:p>
    <w:p w:rsidR="00383568" w:rsidRPr="00B25427" w:rsidRDefault="00383568" w:rsidP="00383568">
      <w:pPr>
        <w:ind w:firstLine="706"/>
        <w:jc w:val="both"/>
        <w:rPr>
          <w:sz w:val="28"/>
          <w:szCs w:val="28"/>
        </w:rPr>
      </w:pPr>
    </w:p>
    <w:p w:rsidR="00383568" w:rsidRPr="008478DE" w:rsidRDefault="00383568" w:rsidP="00383568">
      <w:pPr>
        <w:pStyle w:val="a7"/>
        <w:jc w:val="center"/>
        <w:rPr>
          <w:sz w:val="28"/>
          <w:szCs w:val="28"/>
        </w:rPr>
      </w:pPr>
      <w:proofErr w:type="gramStart"/>
      <w:r w:rsidRPr="008478DE">
        <w:rPr>
          <w:sz w:val="28"/>
          <w:szCs w:val="28"/>
        </w:rPr>
        <w:t>Р</w:t>
      </w:r>
      <w:proofErr w:type="gramEnd"/>
      <w:r w:rsidRPr="008478DE">
        <w:rPr>
          <w:sz w:val="28"/>
          <w:szCs w:val="28"/>
        </w:rPr>
        <w:t xml:space="preserve"> Е Ш И Л:</w:t>
      </w:r>
    </w:p>
    <w:p w:rsidR="0081694F" w:rsidRPr="0081694F" w:rsidRDefault="00383568" w:rsidP="00383568">
      <w:pPr>
        <w:ind w:firstLine="706"/>
        <w:jc w:val="both"/>
        <w:rPr>
          <w:sz w:val="28"/>
        </w:rPr>
      </w:pPr>
      <w:r w:rsidRPr="008478DE">
        <w:rPr>
          <w:sz w:val="28"/>
          <w:szCs w:val="28"/>
        </w:rPr>
        <w:t xml:space="preserve">1. Наградить Почетной грамотой совета депутатов Сосновоборского городского округа </w:t>
      </w:r>
      <w:r w:rsidR="0081694F" w:rsidRPr="0081694F">
        <w:rPr>
          <w:sz w:val="28"/>
        </w:rPr>
        <w:t>сотрудников специального отдела №19 ФГКУ «Специальное управление ФПС №72 МЧС России»</w:t>
      </w:r>
      <w:r w:rsidR="008C6E2F">
        <w:rPr>
          <w:sz w:val="28"/>
        </w:rPr>
        <w:t xml:space="preserve"> (согласно приложению)</w:t>
      </w:r>
      <w:r w:rsidR="0081694F">
        <w:rPr>
          <w:sz w:val="28"/>
        </w:rPr>
        <w:t>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2. На основании пункта 3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от 07.08.2019 года № 103, денежную премию к Почетной грамоте совета депутатов выплатить за счет средств городского бюджета.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 xml:space="preserve">3. На основании пункта 7 «Положения о Почетной грамоте совета депутатов муниципального образования </w:t>
      </w:r>
      <w:proofErr w:type="spellStart"/>
      <w:r w:rsidRPr="00BC3C63">
        <w:rPr>
          <w:sz w:val="28"/>
          <w:szCs w:val="28"/>
        </w:rPr>
        <w:t>Сосновоборский</w:t>
      </w:r>
      <w:proofErr w:type="spellEnd"/>
      <w:r w:rsidRPr="00BC3C63">
        <w:rPr>
          <w:sz w:val="28"/>
          <w:szCs w:val="28"/>
        </w:rPr>
        <w:t xml:space="preserve"> городской округ Ленинградской области», утвержденного решением совета депутатов </w:t>
      </w:r>
      <w:r>
        <w:rPr>
          <w:sz w:val="28"/>
          <w:szCs w:val="28"/>
        </w:rPr>
        <w:t xml:space="preserve">от </w:t>
      </w:r>
      <w:r w:rsidRPr="00BC3C63">
        <w:rPr>
          <w:sz w:val="28"/>
          <w:szCs w:val="28"/>
        </w:rPr>
        <w:t>07.08.2019 года № 103</w:t>
      </w:r>
      <w:r>
        <w:rPr>
          <w:sz w:val="28"/>
          <w:szCs w:val="28"/>
        </w:rPr>
        <w:t xml:space="preserve">, </w:t>
      </w:r>
      <w:r w:rsidRPr="00BC3C63">
        <w:rPr>
          <w:sz w:val="28"/>
          <w:szCs w:val="28"/>
        </w:rPr>
        <w:t xml:space="preserve">поручить вручение Почетной грамоты совета депутатов </w:t>
      </w:r>
      <w:r>
        <w:rPr>
          <w:sz w:val="28"/>
          <w:szCs w:val="28"/>
        </w:rPr>
        <w:t>Афанасьеву А.Н.</w:t>
      </w:r>
    </w:p>
    <w:p w:rsidR="00383568" w:rsidRPr="00BC3C63" w:rsidRDefault="00383568" w:rsidP="00383568">
      <w:pPr>
        <w:ind w:firstLine="706"/>
        <w:jc w:val="both"/>
        <w:rPr>
          <w:sz w:val="28"/>
          <w:szCs w:val="28"/>
        </w:rPr>
      </w:pPr>
      <w:r w:rsidRPr="00BC3C63">
        <w:rPr>
          <w:sz w:val="28"/>
          <w:szCs w:val="28"/>
        </w:rPr>
        <w:t>4. Настоящее решение вступает в силу со дня принятия.</w:t>
      </w:r>
    </w:p>
    <w:p w:rsidR="00A105C1" w:rsidRDefault="00A105C1" w:rsidP="008478DE">
      <w:pPr>
        <w:pStyle w:val="Heading"/>
        <w:rPr>
          <w:rFonts w:ascii="Times New Roman" w:hAnsi="Times New Roman"/>
          <w:sz w:val="28"/>
          <w:szCs w:val="28"/>
        </w:rPr>
      </w:pPr>
    </w:p>
    <w:p w:rsidR="008478DE" w:rsidRDefault="008478DE" w:rsidP="008478D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8478DE" w:rsidRDefault="008478DE" w:rsidP="008478DE">
      <w:pPr>
        <w:pStyle w:val="Head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Сосновоборского городского округа                                      А.Н. Афанасьев</w:t>
      </w:r>
    </w:p>
    <w:p w:rsidR="008C6E2F" w:rsidRDefault="008C6E2F" w:rsidP="00A105C1">
      <w:pPr>
        <w:pStyle w:val="ConsNormal"/>
        <w:widowControl/>
        <w:ind w:right="0" w:firstLine="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1694F" w:rsidRPr="00003109" w:rsidRDefault="0081694F" w:rsidP="008169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4811B0">
        <w:rPr>
          <w:b/>
          <w:sz w:val="24"/>
          <w:szCs w:val="24"/>
        </w:rPr>
        <w:t xml:space="preserve"> </w:t>
      </w:r>
      <w:r w:rsidRPr="00003109">
        <w:rPr>
          <w:b/>
          <w:sz w:val="24"/>
          <w:szCs w:val="24"/>
        </w:rPr>
        <w:t>УТВЕРЖДЕН:</w:t>
      </w:r>
    </w:p>
    <w:p w:rsidR="0081694F" w:rsidRPr="00003109" w:rsidRDefault="0081694F" w:rsidP="0081694F">
      <w:pPr>
        <w:jc w:val="center"/>
        <w:rPr>
          <w:b/>
          <w:sz w:val="24"/>
          <w:szCs w:val="24"/>
        </w:rPr>
      </w:pPr>
      <w:r w:rsidRPr="00003109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03109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Pr="00003109">
        <w:rPr>
          <w:b/>
          <w:sz w:val="24"/>
          <w:szCs w:val="24"/>
        </w:rPr>
        <w:t xml:space="preserve"> решением совета депутатов</w:t>
      </w:r>
    </w:p>
    <w:p w:rsidR="0081694F" w:rsidRDefault="0081694F" w:rsidP="0081694F">
      <w:pPr>
        <w:rPr>
          <w:b/>
          <w:sz w:val="24"/>
          <w:szCs w:val="24"/>
        </w:rPr>
      </w:pPr>
      <w:r w:rsidRPr="00003109">
        <w:rPr>
          <w:b/>
          <w:sz w:val="24"/>
          <w:szCs w:val="24"/>
        </w:rPr>
        <w:t xml:space="preserve">                                                                                </w:t>
      </w:r>
      <w:r>
        <w:rPr>
          <w:b/>
          <w:sz w:val="24"/>
          <w:szCs w:val="24"/>
        </w:rPr>
        <w:t xml:space="preserve">           </w:t>
      </w:r>
      <w:r w:rsidRPr="000031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003109">
        <w:rPr>
          <w:b/>
          <w:sz w:val="24"/>
          <w:szCs w:val="24"/>
        </w:rPr>
        <w:t>от</w:t>
      </w:r>
      <w:r>
        <w:rPr>
          <w:b/>
          <w:sz w:val="24"/>
          <w:szCs w:val="24"/>
        </w:rPr>
        <w:t xml:space="preserve"> </w:t>
      </w:r>
      <w:r w:rsidR="004811B0">
        <w:rPr>
          <w:b/>
          <w:sz w:val="24"/>
          <w:szCs w:val="24"/>
        </w:rPr>
        <w:t>26.11.</w:t>
      </w:r>
      <w:r>
        <w:rPr>
          <w:b/>
          <w:sz w:val="24"/>
          <w:szCs w:val="24"/>
        </w:rPr>
        <w:t xml:space="preserve"> 2025 года № </w:t>
      </w:r>
      <w:r w:rsidR="004811B0">
        <w:rPr>
          <w:b/>
          <w:sz w:val="24"/>
          <w:szCs w:val="24"/>
        </w:rPr>
        <w:t>115</w:t>
      </w:r>
    </w:p>
    <w:p w:rsidR="0081694F" w:rsidRDefault="0081694F" w:rsidP="0081694F">
      <w:pPr>
        <w:rPr>
          <w:b/>
          <w:sz w:val="24"/>
          <w:szCs w:val="24"/>
        </w:rPr>
      </w:pPr>
    </w:p>
    <w:p w:rsidR="0081694F" w:rsidRDefault="0081694F" w:rsidP="0081694F">
      <w:pPr>
        <w:jc w:val="center"/>
        <w:rPr>
          <w:b/>
          <w:sz w:val="24"/>
          <w:szCs w:val="24"/>
        </w:rPr>
      </w:pPr>
    </w:p>
    <w:p w:rsidR="004811B0" w:rsidRDefault="004811B0" w:rsidP="0081694F">
      <w:pPr>
        <w:jc w:val="center"/>
        <w:rPr>
          <w:b/>
          <w:sz w:val="24"/>
          <w:szCs w:val="24"/>
        </w:rPr>
      </w:pPr>
    </w:p>
    <w:p w:rsidR="0081694F" w:rsidRDefault="0081694F" w:rsidP="008169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СПИСОК,</w:t>
      </w:r>
    </w:p>
    <w:p w:rsidR="0081694F" w:rsidRDefault="0081694F" w:rsidP="0081694F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представленных</w:t>
      </w:r>
      <w:proofErr w:type="gramEnd"/>
      <w:r>
        <w:rPr>
          <w:b/>
          <w:sz w:val="24"/>
          <w:szCs w:val="24"/>
        </w:rPr>
        <w:t xml:space="preserve"> к награждению</w:t>
      </w:r>
    </w:p>
    <w:p w:rsidR="0081694F" w:rsidRDefault="0081694F" w:rsidP="008169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Почетной грамотой совета депутатов Сосновоборского городского округа</w:t>
      </w:r>
    </w:p>
    <w:p w:rsidR="0081694F" w:rsidRPr="00003109" w:rsidRDefault="0081694F" w:rsidP="0081694F">
      <w:pPr>
        <w:rPr>
          <w:b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817"/>
        <w:gridCol w:w="3686"/>
        <w:gridCol w:w="4394"/>
      </w:tblGrid>
      <w:tr w:rsidR="0081694F" w:rsidTr="00087657">
        <w:trPr>
          <w:trHeight w:val="692"/>
        </w:trPr>
        <w:tc>
          <w:tcPr>
            <w:tcW w:w="817" w:type="dxa"/>
          </w:tcPr>
          <w:p w:rsidR="0081694F" w:rsidRPr="007F687D" w:rsidRDefault="0081694F" w:rsidP="00087657">
            <w:pPr>
              <w:jc w:val="center"/>
              <w:rPr>
                <w:b/>
                <w:sz w:val="24"/>
                <w:szCs w:val="24"/>
              </w:rPr>
            </w:pPr>
            <w:r w:rsidRPr="007F687D">
              <w:rPr>
                <w:b/>
                <w:sz w:val="24"/>
                <w:szCs w:val="24"/>
              </w:rPr>
              <w:t>№</w:t>
            </w:r>
          </w:p>
          <w:p w:rsidR="0081694F" w:rsidRPr="007F687D" w:rsidRDefault="0081694F" w:rsidP="0008765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F687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687D">
              <w:rPr>
                <w:b/>
                <w:sz w:val="24"/>
                <w:szCs w:val="24"/>
              </w:rPr>
              <w:t>/</w:t>
            </w:r>
            <w:proofErr w:type="spellStart"/>
            <w:r w:rsidRPr="007F687D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</w:tcPr>
          <w:p w:rsidR="0081694F" w:rsidRPr="007F687D" w:rsidRDefault="0081694F" w:rsidP="00087657">
            <w:pPr>
              <w:jc w:val="center"/>
              <w:rPr>
                <w:b/>
                <w:sz w:val="24"/>
                <w:szCs w:val="24"/>
              </w:rPr>
            </w:pPr>
            <w:r w:rsidRPr="007F687D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394" w:type="dxa"/>
          </w:tcPr>
          <w:p w:rsidR="0081694F" w:rsidRDefault="0081694F" w:rsidP="00087657">
            <w:pPr>
              <w:jc w:val="center"/>
              <w:rPr>
                <w:b/>
                <w:sz w:val="24"/>
                <w:szCs w:val="24"/>
              </w:rPr>
            </w:pPr>
            <w:r w:rsidRPr="00E430C9">
              <w:rPr>
                <w:b/>
                <w:sz w:val="24"/>
                <w:szCs w:val="24"/>
              </w:rPr>
              <w:t>Должность</w:t>
            </w:r>
          </w:p>
          <w:p w:rsidR="0081694F" w:rsidRPr="00E430C9" w:rsidRDefault="0081694F" w:rsidP="0008765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1694F" w:rsidRPr="00C344A7" w:rsidTr="00087657">
        <w:tc>
          <w:tcPr>
            <w:tcW w:w="817" w:type="dxa"/>
          </w:tcPr>
          <w:p w:rsidR="0081694F" w:rsidRPr="00C344A7" w:rsidRDefault="0081694F" w:rsidP="0081694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1694F" w:rsidRPr="00B25427" w:rsidRDefault="0081694F" w:rsidP="00087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Дмитрий Трофимович</w:t>
            </w:r>
          </w:p>
        </w:tc>
        <w:tc>
          <w:tcPr>
            <w:tcW w:w="4394" w:type="dxa"/>
          </w:tcPr>
          <w:p w:rsidR="0081694F" w:rsidRPr="0081694F" w:rsidRDefault="008C6E2F" w:rsidP="008C6E2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лейтенант внутренней службы, и</w:t>
            </w:r>
            <w:r w:rsidR="0081694F">
              <w:rPr>
                <w:sz w:val="24"/>
                <w:szCs w:val="24"/>
              </w:rPr>
              <w:t xml:space="preserve">нспектор группы профилактики пожаров  СПСЧ №77 </w:t>
            </w:r>
            <w:r w:rsidR="0081694F" w:rsidRPr="0081694F">
              <w:rPr>
                <w:sz w:val="24"/>
                <w:szCs w:val="24"/>
              </w:rPr>
              <w:t>специального отдела №19 ФГКУ «Специальное управление ФПС №72 МЧС России»</w:t>
            </w:r>
          </w:p>
          <w:p w:rsidR="0081694F" w:rsidRPr="005D496C" w:rsidRDefault="0081694F" w:rsidP="008C6E2F">
            <w:pPr>
              <w:jc w:val="both"/>
              <w:rPr>
                <w:sz w:val="24"/>
                <w:szCs w:val="24"/>
              </w:rPr>
            </w:pPr>
          </w:p>
        </w:tc>
      </w:tr>
      <w:tr w:rsidR="0081694F" w:rsidRPr="00C344A7" w:rsidTr="00087657">
        <w:tc>
          <w:tcPr>
            <w:tcW w:w="817" w:type="dxa"/>
          </w:tcPr>
          <w:p w:rsidR="0081694F" w:rsidRPr="00C344A7" w:rsidRDefault="0081694F" w:rsidP="0081694F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1694F" w:rsidRPr="00C84476" w:rsidRDefault="0081694F" w:rsidP="00087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Парамонова Оксана Витальевна</w:t>
            </w:r>
          </w:p>
        </w:tc>
        <w:tc>
          <w:tcPr>
            <w:tcW w:w="4394" w:type="dxa"/>
          </w:tcPr>
          <w:p w:rsidR="0081694F" w:rsidRPr="0081694F" w:rsidRDefault="008C6E2F" w:rsidP="008C6E2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 внутренней службы, и</w:t>
            </w:r>
            <w:r w:rsidR="0081694F">
              <w:rPr>
                <w:sz w:val="24"/>
                <w:szCs w:val="24"/>
              </w:rPr>
              <w:t xml:space="preserve">нженер группы ресурсного и материально-технического обеспечения </w:t>
            </w:r>
            <w:r w:rsidR="0081694F" w:rsidRPr="0081694F">
              <w:rPr>
                <w:sz w:val="24"/>
                <w:szCs w:val="24"/>
              </w:rPr>
              <w:t>специального отдела №19 ФГКУ «Специальное управление ФПС №72 МЧС России»</w:t>
            </w:r>
          </w:p>
          <w:p w:rsidR="0081694F" w:rsidRPr="00B25427" w:rsidRDefault="0081694F" w:rsidP="008C6E2F">
            <w:pPr>
              <w:jc w:val="both"/>
              <w:rPr>
                <w:sz w:val="24"/>
                <w:szCs w:val="24"/>
              </w:rPr>
            </w:pPr>
          </w:p>
        </w:tc>
      </w:tr>
    </w:tbl>
    <w:p w:rsidR="0081694F" w:rsidRDefault="0081694F" w:rsidP="0081694F"/>
    <w:p w:rsidR="0081694F" w:rsidRDefault="0081694F" w:rsidP="0081694F">
      <w:pPr>
        <w:rPr>
          <w:b/>
          <w:sz w:val="28"/>
          <w:szCs w:val="28"/>
        </w:rPr>
      </w:pPr>
    </w:p>
    <w:p w:rsidR="0081694F" w:rsidRDefault="0081694F" w:rsidP="00A105C1">
      <w:pPr>
        <w:pStyle w:val="ConsNormal"/>
        <w:widowControl/>
        <w:ind w:right="0" w:firstLine="0"/>
        <w:rPr>
          <w:sz w:val="24"/>
          <w:szCs w:val="24"/>
        </w:rPr>
      </w:pPr>
    </w:p>
    <w:sectPr w:rsidR="0081694F" w:rsidSect="00847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D86" w:rsidRDefault="009D1D86" w:rsidP="00FB0262">
      <w:r>
        <w:separator/>
      </w:r>
    </w:p>
  </w:endnote>
  <w:endnote w:type="continuationSeparator" w:id="0">
    <w:p w:rsidR="009D1D86" w:rsidRDefault="009D1D86" w:rsidP="00FB0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D86" w:rsidRDefault="009D1D86" w:rsidP="00FB0262">
      <w:r>
        <w:separator/>
      </w:r>
    </w:p>
  </w:footnote>
  <w:footnote w:type="continuationSeparator" w:id="0">
    <w:p w:rsidR="009D1D86" w:rsidRDefault="009D1D86" w:rsidP="00FB0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8B" w:rsidRDefault="009D1D8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D6A" w:rsidRDefault="00EF3D6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51BCA"/>
    <w:multiLevelType w:val="hybridMultilevel"/>
    <w:tmpl w:val="A224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b5ef7c0-c598-489e-9aaa-1714fdf4ce5c"/>
  </w:docVars>
  <w:rsids>
    <w:rsidRoot w:val="00383568"/>
    <w:rsid w:val="000327C9"/>
    <w:rsid w:val="000B2119"/>
    <w:rsid w:val="00131329"/>
    <w:rsid w:val="001E59D7"/>
    <w:rsid w:val="00295F1D"/>
    <w:rsid w:val="002A71A9"/>
    <w:rsid w:val="002F5AFF"/>
    <w:rsid w:val="00383568"/>
    <w:rsid w:val="004368F5"/>
    <w:rsid w:val="004811B0"/>
    <w:rsid w:val="00772163"/>
    <w:rsid w:val="007D516C"/>
    <w:rsid w:val="007E6C10"/>
    <w:rsid w:val="0081694F"/>
    <w:rsid w:val="008478DE"/>
    <w:rsid w:val="008C6E2F"/>
    <w:rsid w:val="00907F83"/>
    <w:rsid w:val="009A63D8"/>
    <w:rsid w:val="009B6471"/>
    <w:rsid w:val="009D1D86"/>
    <w:rsid w:val="009F230B"/>
    <w:rsid w:val="00A105C1"/>
    <w:rsid w:val="00B04DE5"/>
    <w:rsid w:val="00BB2386"/>
    <w:rsid w:val="00C430A1"/>
    <w:rsid w:val="00CE062F"/>
    <w:rsid w:val="00E54977"/>
    <w:rsid w:val="00E720ED"/>
    <w:rsid w:val="00E86BF5"/>
    <w:rsid w:val="00EC437C"/>
    <w:rsid w:val="00EF3D6A"/>
    <w:rsid w:val="00F85211"/>
    <w:rsid w:val="00FB0262"/>
    <w:rsid w:val="00FB107D"/>
    <w:rsid w:val="00FE3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68"/>
    <w:pPr>
      <w:ind w:lef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3835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unhideWhenUsed/>
    <w:rsid w:val="0038356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8356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No Spacing"/>
    <w:uiPriority w:val="1"/>
    <w:qFormat/>
    <w:rsid w:val="00383568"/>
    <w:pPr>
      <w:ind w:left="0"/>
    </w:pPr>
    <w:rPr>
      <w:rFonts w:ascii="Times New Roman" w:eastAsia="Calibri" w:hAnsi="Times New Roman" w:cs="Times New Roman"/>
      <w:sz w:val="24"/>
    </w:rPr>
  </w:style>
  <w:style w:type="paragraph" w:customStyle="1" w:styleId="Heading">
    <w:name w:val="Heading"/>
    <w:rsid w:val="00383568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ConsNormal">
    <w:name w:val="ConsNormal"/>
    <w:rsid w:val="008478DE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81694F"/>
    <w:pPr>
      <w:ind w:left="0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8169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2025-11-17T11:46:00Z</cp:lastPrinted>
  <dcterms:created xsi:type="dcterms:W3CDTF">2025-12-02T12:10:00Z</dcterms:created>
  <dcterms:modified xsi:type="dcterms:W3CDTF">2025-12-02T12:10:00Z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eb5ef7c0-c598-489e-9aaa-1714fdf4ce5c</vt:lpwstr>
  </property>
</Properties>
</file>