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EB" w:rsidRPr="009B143A" w:rsidRDefault="00D931EB" w:rsidP="00D931EB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-455295</wp:posOffset>
            </wp:positionV>
            <wp:extent cx="605155" cy="782955"/>
            <wp:effectExtent l="19050" t="0" r="4445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D931EB" w:rsidRPr="009B143A" w:rsidRDefault="00D931EB" w:rsidP="00D931E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D931EB" w:rsidRPr="009B143A" w:rsidRDefault="00D931EB" w:rsidP="00D931E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F908BB"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D931EB" w:rsidRDefault="00C248B3" w:rsidP="00D931EB">
      <w:pPr>
        <w:jc w:val="center"/>
        <w:rPr>
          <w:b/>
          <w:sz w:val="24"/>
        </w:rPr>
      </w:pPr>
      <w:r w:rsidRPr="00C248B3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D931EB" w:rsidRDefault="00D931EB" w:rsidP="00D931EB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A57750" w:rsidRDefault="00A57750" w:rsidP="00A57750">
      <w:pPr>
        <w:jc w:val="center"/>
        <w:rPr>
          <w:b/>
          <w:bCs/>
          <w:sz w:val="28"/>
          <w:szCs w:val="28"/>
        </w:rPr>
      </w:pPr>
    </w:p>
    <w:p w:rsidR="00A57750" w:rsidRPr="00ED5A78" w:rsidRDefault="00A57750" w:rsidP="00A57750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58</w:t>
      </w:r>
    </w:p>
    <w:p w:rsidR="00D931EB" w:rsidRPr="00301DAF" w:rsidRDefault="00D931EB" w:rsidP="00D931EB">
      <w:pPr>
        <w:rPr>
          <w:b/>
          <w:bCs/>
          <w:sz w:val="22"/>
          <w:szCs w:val="22"/>
          <w:u w:val="single"/>
        </w:rPr>
      </w:pPr>
    </w:p>
    <w:tbl>
      <w:tblPr>
        <w:tblW w:w="0" w:type="auto"/>
        <w:tblLook w:val="04A0"/>
      </w:tblPr>
      <w:tblGrid>
        <w:gridCol w:w="6345"/>
      </w:tblGrid>
      <w:tr w:rsidR="00D931EB" w:rsidRPr="00C86E37" w:rsidTr="004763A4">
        <w:tc>
          <w:tcPr>
            <w:tcW w:w="6345" w:type="dxa"/>
          </w:tcPr>
          <w:p w:rsidR="00D931EB" w:rsidRPr="008778D9" w:rsidRDefault="00D931EB" w:rsidP="00F908BB">
            <w:pPr>
              <w:jc w:val="both"/>
              <w:rPr>
                <w:b/>
                <w:sz w:val="28"/>
                <w:szCs w:val="28"/>
              </w:rPr>
            </w:pPr>
            <w:r w:rsidRPr="008778D9">
              <w:rPr>
                <w:b/>
                <w:sz w:val="28"/>
                <w:szCs w:val="28"/>
              </w:rPr>
              <w:t>«</w:t>
            </w:r>
            <w:r w:rsidR="00F908BB">
              <w:rPr>
                <w:b/>
                <w:sz w:val="28"/>
                <w:szCs w:val="28"/>
              </w:rPr>
              <w:t xml:space="preserve">О внесении изменения в решение совета депутатов от 25 января 2017 года </w:t>
            </w:r>
            <w:r w:rsidR="00F908BB">
              <w:rPr>
                <w:b/>
                <w:sz w:val="28"/>
                <w:szCs w:val="28"/>
                <w:lang w:val="en-US"/>
              </w:rPr>
              <w:t>N</w:t>
            </w:r>
            <w:r w:rsidR="00F908BB">
              <w:rPr>
                <w:b/>
                <w:sz w:val="28"/>
                <w:szCs w:val="28"/>
              </w:rPr>
              <w:t>6 «</w:t>
            </w:r>
            <w:r w:rsidRPr="008778D9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>«П</w:t>
            </w:r>
            <w:r w:rsidRPr="008778D9">
              <w:rPr>
                <w:b/>
                <w:sz w:val="28"/>
                <w:szCs w:val="28"/>
              </w:rPr>
              <w:t xml:space="preserve">орядка официального использования герба муниципального образования </w:t>
            </w:r>
            <w:proofErr w:type="spellStart"/>
            <w:r w:rsidRPr="008778D9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8778D9">
              <w:rPr>
                <w:b/>
                <w:sz w:val="28"/>
                <w:szCs w:val="28"/>
              </w:rPr>
              <w:t xml:space="preserve"> городской округ Ленинградской области»</w:t>
            </w:r>
          </w:p>
        </w:tc>
      </w:tr>
    </w:tbl>
    <w:p w:rsidR="00791DD8" w:rsidRDefault="00791DD8" w:rsidP="00D931E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91DD8" w:rsidRDefault="00791DD8" w:rsidP="00D931E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908BB" w:rsidRPr="006D0BC7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EE258B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EE258B">
        <w:rPr>
          <w:rFonts w:ascii="Times New Roman" w:hAnsi="Times New Roman" w:cs="Times New Roman"/>
        </w:rPr>
        <w:t xml:space="preserve">года </w:t>
      </w:r>
      <w:bookmarkStart w:id="0" w:name="_GoBack"/>
      <w:bookmarkEnd w:id="0"/>
      <w:r w:rsidRPr="006D0BC7">
        <w:rPr>
          <w:rFonts w:ascii="Times New Roman" w:hAnsi="Times New Roman" w:cs="Times New Roman"/>
        </w:rPr>
        <w:t>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F908BB" w:rsidRPr="006D0BC7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F908BB" w:rsidRPr="006D0BC7" w:rsidRDefault="00F908BB" w:rsidP="00F908BB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F908BB" w:rsidRPr="006D0BC7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F908BB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C665C1">
        <w:rPr>
          <w:rFonts w:ascii="Times New Roman" w:hAnsi="Times New Roman" w:cs="Times New Roman"/>
        </w:rPr>
        <w:t>от 25 января 2017 года N</w:t>
      </w:r>
      <w:r>
        <w:rPr>
          <w:rFonts w:ascii="Times New Roman" w:hAnsi="Times New Roman" w:cs="Times New Roman"/>
        </w:rPr>
        <w:t>6</w:t>
      </w:r>
      <w:r w:rsidRPr="00C665C1">
        <w:rPr>
          <w:rFonts w:ascii="Times New Roman" w:hAnsi="Times New Roman" w:cs="Times New Roman"/>
        </w:rPr>
        <w:t xml:space="preserve"> </w:t>
      </w:r>
      <w:r w:rsidRPr="00F908BB">
        <w:rPr>
          <w:rFonts w:ascii="Times New Roman" w:hAnsi="Times New Roman" w:cs="Times New Roman"/>
        </w:rPr>
        <w:t xml:space="preserve">«Об утверждении «Порядка официального использования герба муниципального образования </w:t>
      </w:r>
      <w:proofErr w:type="spellStart"/>
      <w:r w:rsidRPr="00F908BB">
        <w:rPr>
          <w:rFonts w:ascii="Times New Roman" w:hAnsi="Times New Roman" w:cs="Times New Roman"/>
        </w:rPr>
        <w:t>Сосновоборский</w:t>
      </w:r>
      <w:proofErr w:type="spellEnd"/>
      <w:r w:rsidRPr="00F908BB">
        <w:rPr>
          <w:rFonts w:ascii="Times New Roman" w:hAnsi="Times New Roman" w:cs="Times New Roman"/>
        </w:rPr>
        <w:t xml:space="preserve"> городской округ Ленинградской области» (с изменениями)</w:t>
      </w:r>
      <w:r>
        <w:rPr>
          <w:rFonts w:ascii="Times New Roman" w:hAnsi="Times New Roman" w:cs="Times New Roman"/>
        </w:rPr>
        <w:t>, изложив его преамбулу в новой редакции:</w:t>
      </w:r>
    </w:p>
    <w:p w:rsidR="00F25142" w:rsidRDefault="00F25142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908BB">
        <w:rPr>
          <w:rFonts w:ascii="Times New Roman" w:hAnsi="Times New Roman" w:cs="Times New Roman"/>
        </w:rPr>
        <w:t xml:space="preserve">Руководствуясь </w:t>
      </w:r>
      <w:r w:rsidRPr="00F25142">
        <w:rPr>
          <w:rFonts w:ascii="Times New Roman" w:hAnsi="Times New Roman" w:cs="Times New Roman"/>
        </w:rPr>
        <w:t>статьей 8 Федерального закона от 20 марта 2025 года N 33-ФЗ «Об общих принципах организации местного самоуправления в единой системе публичной власти»,</w:t>
      </w:r>
      <w:r w:rsidRPr="00F908BB">
        <w:rPr>
          <w:rFonts w:ascii="Times New Roman" w:hAnsi="Times New Roman" w:cs="Times New Roman"/>
        </w:rPr>
        <w:t xml:space="preserve"> методическими рекомендациями по разработке и использованию официальных символов муниципальных образований, утвержденными Геральдическим советом при Президенте Российской Федерации 28 июня 2006 года, статьей 3 Устава муниципального образования </w:t>
      </w:r>
      <w:proofErr w:type="spellStart"/>
      <w:r w:rsidRPr="00F908BB">
        <w:rPr>
          <w:rFonts w:ascii="Times New Roman" w:hAnsi="Times New Roman" w:cs="Times New Roman"/>
        </w:rPr>
        <w:t>Сосновоборский</w:t>
      </w:r>
      <w:proofErr w:type="spellEnd"/>
      <w:r w:rsidRPr="00F908BB">
        <w:rPr>
          <w:rFonts w:ascii="Times New Roman" w:hAnsi="Times New Roman" w:cs="Times New Roman"/>
        </w:rPr>
        <w:t xml:space="preserve"> городской округ Ленинградской области, совет депутатов Сосновоборского городского округа</w:t>
      </w:r>
      <w:r>
        <w:rPr>
          <w:rFonts w:ascii="Times New Roman" w:hAnsi="Times New Roman" w:cs="Times New Roman"/>
        </w:rPr>
        <w:t>».</w:t>
      </w:r>
    </w:p>
    <w:p w:rsidR="00F908BB" w:rsidRPr="00FC5AD6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F908BB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A57750" w:rsidRPr="00FC5AD6" w:rsidRDefault="00A57750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F908BB" w:rsidRPr="00FC5AD6" w:rsidRDefault="00F908BB" w:rsidP="00F908BB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908BB" w:rsidRPr="00FC5AD6" w:rsidRDefault="00F908BB" w:rsidP="00F908BB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 А.Н. Афанасьев</w:t>
      </w:r>
    </w:p>
    <w:p w:rsidR="00F908BB" w:rsidRDefault="00F908BB" w:rsidP="00F908BB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E15" w:rsidRPr="00FC5AD6" w:rsidRDefault="00931E15" w:rsidP="00F908BB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8BB" w:rsidRPr="00FC5AD6" w:rsidRDefault="00F908BB" w:rsidP="00F908BB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F908BB" w:rsidRPr="00FC5AD6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F908BB" w:rsidRPr="00FC5AD6" w:rsidSect="00931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B99" w:rsidRDefault="008B4B99">
      <w:r>
        <w:separator/>
      </w:r>
    </w:p>
  </w:endnote>
  <w:endnote w:type="continuationSeparator" w:id="0">
    <w:p w:rsidR="008B4B99" w:rsidRDefault="008B4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8B4B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8B4B9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8B4B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B99" w:rsidRDefault="008B4B99">
      <w:r>
        <w:separator/>
      </w:r>
    </w:p>
  </w:footnote>
  <w:footnote w:type="continuationSeparator" w:id="0">
    <w:p w:rsidR="008B4B99" w:rsidRDefault="008B4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8B4B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8B4B9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8B4B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d7b3a31-7165-4761-b4d7-6e4556c30437"/>
  </w:docVars>
  <w:rsids>
    <w:rsidRoot w:val="00D931EB"/>
    <w:rsid w:val="00041DD4"/>
    <w:rsid w:val="00143AC4"/>
    <w:rsid w:val="00573505"/>
    <w:rsid w:val="00773580"/>
    <w:rsid w:val="00791DD8"/>
    <w:rsid w:val="008B4B99"/>
    <w:rsid w:val="00931E15"/>
    <w:rsid w:val="00962DA6"/>
    <w:rsid w:val="00A57750"/>
    <w:rsid w:val="00B75A9B"/>
    <w:rsid w:val="00C248B3"/>
    <w:rsid w:val="00C32EDF"/>
    <w:rsid w:val="00D41A47"/>
    <w:rsid w:val="00D931EB"/>
    <w:rsid w:val="00EE258B"/>
    <w:rsid w:val="00F25142"/>
    <w:rsid w:val="00F9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931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931E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931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31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931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31E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F908BB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908B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908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2EDF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2EDF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2026-04-27T11:49:00Z</cp:lastPrinted>
  <dcterms:created xsi:type="dcterms:W3CDTF">2026-06-11T08:05:00Z</dcterms:created>
  <dcterms:modified xsi:type="dcterms:W3CDTF">2026-06-11T08:05:00Z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8d7b3a31-7165-4761-b4d7-6e4556c30437</vt:lpwstr>
  </property>
</Properties>
</file>