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485" w:rsidRPr="004C1F06" w:rsidRDefault="00176485" w:rsidP="00176485">
      <w:pPr>
        <w:jc w:val="center"/>
        <w:rPr>
          <w:b/>
          <w:bCs/>
          <w:color w:val="000000" w:themeColor="text1"/>
        </w:rPr>
      </w:pPr>
      <w:r w:rsidRPr="004C1F06">
        <w:rPr>
          <w:b/>
          <w:bCs/>
          <w:noProof/>
          <w:color w:val="000000" w:themeColor="text1"/>
          <w:spacing w:val="20"/>
          <w:sz w:val="40"/>
          <w:szCs w:val="4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2609215</wp:posOffset>
            </wp:positionH>
            <wp:positionV relativeFrom="paragraph">
              <wp:posOffset>-635</wp:posOffset>
            </wp:positionV>
            <wp:extent cx="649605" cy="800100"/>
            <wp:effectExtent l="19050" t="0" r="0" b="0"/>
            <wp:wrapTopAndBottom/>
            <wp:docPr id="2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C1F06">
        <w:rPr>
          <w:b/>
          <w:bCs/>
          <w:color w:val="000000" w:themeColor="text1"/>
        </w:rPr>
        <w:t>СОВЕТ ДЕПУТАТОВ МУНИЦИПАЛЬНОГО ОБРАЗОВАНИЯ</w:t>
      </w:r>
    </w:p>
    <w:p w:rsidR="00176485" w:rsidRPr="004C1F06" w:rsidRDefault="00176485" w:rsidP="00176485">
      <w:pPr>
        <w:jc w:val="center"/>
        <w:rPr>
          <w:b/>
          <w:bCs/>
          <w:color w:val="000000" w:themeColor="text1"/>
        </w:rPr>
      </w:pPr>
      <w:r w:rsidRPr="004C1F06">
        <w:rPr>
          <w:b/>
          <w:bCs/>
          <w:color w:val="000000" w:themeColor="text1"/>
        </w:rPr>
        <w:t>СОСНОВОБОРСКИЙ ГОРОДСКОЙ ОКРУГ ЛЕНИНГРАДСКОЙ ОБЛАСТИ</w:t>
      </w:r>
    </w:p>
    <w:p w:rsidR="00176485" w:rsidRPr="004C1F06" w:rsidRDefault="00176485" w:rsidP="00176485">
      <w:pPr>
        <w:jc w:val="center"/>
        <w:rPr>
          <w:b/>
          <w:bCs/>
          <w:color w:val="000000" w:themeColor="text1"/>
        </w:rPr>
      </w:pPr>
      <w:r w:rsidRPr="004C1F06">
        <w:rPr>
          <w:b/>
          <w:bCs/>
          <w:color w:val="000000" w:themeColor="text1"/>
        </w:rPr>
        <w:t>(ПЯТЫЙ  СОЗЫВ)</w:t>
      </w:r>
    </w:p>
    <w:p w:rsidR="00176485" w:rsidRPr="004C1F06" w:rsidRDefault="001B3B62" w:rsidP="00176485">
      <w:pPr>
        <w:jc w:val="center"/>
        <w:rPr>
          <w:b/>
          <w:bCs/>
          <w:color w:val="000000" w:themeColor="text1"/>
          <w:spacing w:val="20"/>
          <w:sz w:val="40"/>
          <w:szCs w:val="40"/>
        </w:rPr>
      </w:pPr>
      <w:r w:rsidRPr="001B3B62">
        <w:rPr>
          <w:noProof/>
          <w:color w:val="000000" w:themeColor="text1"/>
          <w:sz w:val="40"/>
          <w:szCs w:val="40"/>
        </w:rPr>
        <w:pict>
          <v:line id="Прямая соединительная линия 1" o:spid="_x0000_s1026" style="position:absolute;left:0;text-align:left;flip:y;z-index:251659264;visibility:visible" from="5.4pt,-.15pt" to="468.6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" o:allowincell="f" strokeweight="2pt">
            <v:stroke startarrowwidth="narrow" startarrowlength="short" endarrowwidth="narrow" endarrowlength="short"/>
          </v:line>
        </w:pict>
      </w:r>
      <w:r w:rsidR="00176485" w:rsidRPr="004C1F06">
        <w:rPr>
          <w:b/>
          <w:bCs/>
          <w:color w:val="000000" w:themeColor="text1"/>
          <w:spacing w:val="20"/>
          <w:sz w:val="40"/>
          <w:szCs w:val="40"/>
        </w:rPr>
        <w:t>Р Е Ш Е Н И Е</w:t>
      </w:r>
    </w:p>
    <w:p w:rsidR="00176485" w:rsidRDefault="00176485" w:rsidP="00176485">
      <w:pPr>
        <w:jc w:val="right"/>
        <w:rPr>
          <w:b/>
          <w:bCs/>
          <w:color w:val="000000" w:themeColor="text1"/>
          <w:spacing w:val="20"/>
          <w:sz w:val="28"/>
          <w:szCs w:val="28"/>
          <w:u w:val="single"/>
        </w:rPr>
      </w:pPr>
    </w:p>
    <w:p w:rsidR="00176485" w:rsidRPr="00A7413D" w:rsidRDefault="00176485" w:rsidP="0017648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13D">
        <w:rPr>
          <w:rFonts w:ascii="Times New Roman" w:hAnsi="Times New Roman" w:cs="Times New Roman"/>
          <w:b/>
          <w:sz w:val="28"/>
          <w:szCs w:val="28"/>
        </w:rPr>
        <w:t>от 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7413D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7413D">
        <w:rPr>
          <w:rFonts w:ascii="Times New Roman" w:hAnsi="Times New Roman" w:cs="Times New Roman"/>
          <w:b/>
          <w:sz w:val="28"/>
          <w:szCs w:val="28"/>
        </w:rPr>
        <w:t xml:space="preserve">.2026 года  № </w:t>
      </w:r>
      <w:r w:rsidR="0043576E">
        <w:rPr>
          <w:rFonts w:ascii="Times New Roman" w:hAnsi="Times New Roman" w:cs="Times New Roman"/>
          <w:b/>
          <w:sz w:val="28"/>
          <w:szCs w:val="28"/>
        </w:rPr>
        <w:t>9</w:t>
      </w:r>
      <w:r w:rsidR="009B0DD1"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</w:p>
    <w:p w:rsidR="00176485" w:rsidRPr="005F505E" w:rsidRDefault="00176485" w:rsidP="00176485">
      <w:pPr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6204"/>
      </w:tblGrid>
      <w:tr w:rsidR="00176485" w:rsidRPr="00970587" w:rsidTr="00392026">
        <w:tc>
          <w:tcPr>
            <w:tcW w:w="6204" w:type="dxa"/>
          </w:tcPr>
          <w:p w:rsidR="00176485" w:rsidRPr="00970587" w:rsidRDefault="00176485" w:rsidP="00392026">
            <w:pPr>
              <w:jc w:val="both"/>
              <w:rPr>
                <w:rFonts w:ascii="Arial" w:hAnsi="Arial"/>
                <w:b/>
                <w:sz w:val="28"/>
                <w:szCs w:val="28"/>
              </w:rPr>
            </w:pPr>
            <w:r w:rsidRPr="00970587">
              <w:rPr>
                <w:b/>
                <w:sz w:val="28"/>
                <w:szCs w:val="28"/>
              </w:rPr>
              <w:t xml:space="preserve">«О внесении изменений в Положение о Комитете по управлению муниципальным имуществом администрации муниципального образования </w:t>
            </w:r>
            <w:proofErr w:type="spellStart"/>
            <w:r w:rsidRPr="00970587">
              <w:rPr>
                <w:b/>
                <w:sz w:val="28"/>
                <w:szCs w:val="28"/>
              </w:rPr>
              <w:t>Сосновоборский</w:t>
            </w:r>
            <w:proofErr w:type="spellEnd"/>
            <w:r w:rsidRPr="00970587">
              <w:rPr>
                <w:b/>
                <w:sz w:val="28"/>
                <w:szCs w:val="28"/>
              </w:rPr>
              <w:t xml:space="preserve"> городской округ Ленинградской области»</w:t>
            </w:r>
          </w:p>
        </w:tc>
      </w:tr>
    </w:tbl>
    <w:p w:rsidR="00176485" w:rsidRDefault="00176485" w:rsidP="00176485">
      <w:pPr>
        <w:ind w:firstLine="708"/>
        <w:rPr>
          <w:rFonts w:ascii="Arial" w:hAnsi="Arial"/>
          <w:sz w:val="24"/>
          <w:szCs w:val="24"/>
        </w:rPr>
      </w:pPr>
    </w:p>
    <w:p w:rsidR="00176485" w:rsidRPr="005F505E" w:rsidRDefault="00176485" w:rsidP="00176485">
      <w:pPr>
        <w:pStyle w:val="ConsPlusNormal"/>
        <w:ind w:firstLine="567"/>
        <w:jc w:val="both"/>
      </w:pPr>
      <w:r w:rsidRPr="005F505E">
        <w:t xml:space="preserve">В </w:t>
      </w:r>
      <w:proofErr w:type="gramStart"/>
      <w:r w:rsidRPr="005F505E">
        <w:t>соответствии</w:t>
      </w:r>
      <w:proofErr w:type="gramEnd"/>
      <w:r w:rsidRPr="005F505E">
        <w:t xml:space="preserve"> с </w:t>
      </w:r>
      <w:r>
        <w:t>п</w:t>
      </w:r>
      <w:r w:rsidR="0043576E">
        <w:t xml:space="preserve">унктом </w:t>
      </w:r>
      <w:r>
        <w:t xml:space="preserve">12 </w:t>
      </w:r>
      <w:r w:rsidRPr="005F505E">
        <w:t>ч</w:t>
      </w:r>
      <w:r w:rsidR="0043576E">
        <w:t xml:space="preserve">асти </w:t>
      </w:r>
      <w:r w:rsidRPr="005F505E">
        <w:t>2 ст</w:t>
      </w:r>
      <w:r w:rsidR="0043576E">
        <w:t xml:space="preserve">атьи </w:t>
      </w:r>
      <w:r w:rsidRPr="005F505E">
        <w:t xml:space="preserve">27 Устава муниципального образования </w:t>
      </w:r>
      <w:proofErr w:type="spellStart"/>
      <w:r w:rsidRPr="005F505E">
        <w:t>Сосновоборский</w:t>
      </w:r>
      <w:proofErr w:type="spellEnd"/>
      <w:r w:rsidRPr="005F505E">
        <w:t xml:space="preserve"> городской округ Ленинградской области, совет депутатов </w:t>
      </w:r>
      <w:proofErr w:type="spellStart"/>
      <w:r w:rsidRPr="005F505E">
        <w:t>Сосновоборского</w:t>
      </w:r>
      <w:proofErr w:type="spellEnd"/>
      <w:r w:rsidRPr="005F505E">
        <w:t xml:space="preserve"> городского округа</w:t>
      </w:r>
    </w:p>
    <w:p w:rsidR="00176485" w:rsidRPr="00CF0643" w:rsidRDefault="00176485" w:rsidP="00CF0643">
      <w:pPr>
        <w:pStyle w:val="ConsPlusNormal"/>
        <w:ind w:firstLine="567"/>
        <w:jc w:val="center"/>
      </w:pPr>
      <w:r w:rsidRPr="00CF0643">
        <w:t xml:space="preserve">Р Е </w:t>
      </w:r>
      <w:proofErr w:type="gramStart"/>
      <w:r w:rsidRPr="00CF0643">
        <w:t>Ш</w:t>
      </w:r>
      <w:proofErr w:type="gramEnd"/>
      <w:r w:rsidRPr="00CF0643">
        <w:t xml:space="preserve"> И Л:</w:t>
      </w:r>
    </w:p>
    <w:p w:rsidR="00176485" w:rsidRPr="005F505E" w:rsidRDefault="00176485" w:rsidP="00CF0643">
      <w:pPr>
        <w:pStyle w:val="ConsPlusNormal"/>
        <w:ind w:firstLine="567"/>
        <w:jc w:val="center"/>
      </w:pPr>
    </w:p>
    <w:p w:rsidR="00176485" w:rsidRPr="00515460" w:rsidRDefault="00515460" w:rsidP="00515460">
      <w:pPr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1. </w:t>
      </w:r>
      <w:r w:rsidR="00176485" w:rsidRPr="00515460">
        <w:rPr>
          <w:bCs/>
          <w:color w:val="000000" w:themeColor="text1"/>
          <w:sz w:val="24"/>
          <w:szCs w:val="24"/>
        </w:rPr>
        <w:t xml:space="preserve">Внести изменения в Положение о Комитете по управлению муниципальным имуществом администрации муниципального образования </w:t>
      </w:r>
      <w:proofErr w:type="spellStart"/>
      <w:r w:rsidR="00176485" w:rsidRPr="00515460">
        <w:rPr>
          <w:bCs/>
          <w:color w:val="000000" w:themeColor="text1"/>
          <w:sz w:val="24"/>
          <w:szCs w:val="24"/>
        </w:rPr>
        <w:t>Сосновоборский</w:t>
      </w:r>
      <w:proofErr w:type="spellEnd"/>
      <w:r w:rsidR="00176485" w:rsidRPr="00515460">
        <w:rPr>
          <w:bCs/>
          <w:color w:val="000000" w:themeColor="text1"/>
          <w:sz w:val="24"/>
          <w:szCs w:val="24"/>
        </w:rPr>
        <w:t xml:space="preserve"> городской округ Ленинградской области, утвержденное решением совета депутатов </w:t>
      </w:r>
      <w:proofErr w:type="spellStart"/>
      <w:r w:rsidR="00176485" w:rsidRPr="00515460">
        <w:rPr>
          <w:bCs/>
          <w:color w:val="000000" w:themeColor="text1"/>
          <w:sz w:val="24"/>
          <w:szCs w:val="24"/>
        </w:rPr>
        <w:t>Сосновоборского</w:t>
      </w:r>
      <w:proofErr w:type="spellEnd"/>
      <w:r w:rsidR="00176485" w:rsidRPr="00515460">
        <w:rPr>
          <w:bCs/>
          <w:color w:val="000000" w:themeColor="text1"/>
          <w:sz w:val="24"/>
          <w:szCs w:val="24"/>
        </w:rPr>
        <w:t xml:space="preserve"> городского округа от 25.04.2006 № 74 «Положение о Комитете по управлению муниципальным имуществом администрации муниципального образования </w:t>
      </w:r>
      <w:proofErr w:type="spellStart"/>
      <w:r w:rsidR="00176485" w:rsidRPr="00515460">
        <w:rPr>
          <w:bCs/>
          <w:color w:val="000000" w:themeColor="text1"/>
          <w:sz w:val="24"/>
          <w:szCs w:val="24"/>
        </w:rPr>
        <w:t>Сосновоборский</w:t>
      </w:r>
      <w:proofErr w:type="spellEnd"/>
      <w:r w:rsidR="00176485" w:rsidRPr="00515460">
        <w:rPr>
          <w:bCs/>
          <w:color w:val="000000" w:themeColor="text1"/>
          <w:sz w:val="24"/>
          <w:szCs w:val="24"/>
        </w:rPr>
        <w:t xml:space="preserve"> городской округ Ленинградской области» (с изменениями):</w:t>
      </w:r>
    </w:p>
    <w:p w:rsidR="00176485" w:rsidRPr="00515460" w:rsidRDefault="00515460" w:rsidP="00515460">
      <w:pPr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1.1. п</w:t>
      </w:r>
      <w:r w:rsidR="00176485" w:rsidRPr="00515460">
        <w:rPr>
          <w:bCs/>
          <w:color w:val="000000" w:themeColor="text1"/>
          <w:sz w:val="24"/>
          <w:szCs w:val="24"/>
        </w:rPr>
        <w:t>ункт 3.1.12 дополнить абзацем четвертым следующего содержания:</w:t>
      </w:r>
    </w:p>
    <w:p w:rsidR="00176485" w:rsidRDefault="00176485" w:rsidP="00176485">
      <w:pPr>
        <w:pStyle w:val="a3"/>
        <w:tabs>
          <w:tab w:val="left" w:pos="993"/>
        </w:tabs>
        <w:ind w:left="0" w:firstLine="567"/>
        <w:jc w:val="both"/>
      </w:pPr>
      <w:r w:rsidRPr="00A146A8">
        <w:t>«- по проведению оценки рыночной и иной стоимости иного имущества, не являющегося муниципальной собственностью, изъятие, продажа или выкуп которого возложены на органы местного самоуправления.»</w:t>
      </w:r>
      <w:r w:rsidR="002B7901">
        <w:t>;</w:t>
      </w:r>
    </w:p>
    <w:p w:rsidR="00176485" w:rsidRPr="00515460" w:rsidRDefault="00515460" w:rsidP="00515460">
      <w:pPr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1.2. п</w:t>
      </w:r>
      <w:r w:rsidR="00176485" w:rsidRPr="00515460">
        <w:rPr>
          <w:bCs/>
          <w:color w:val="000000" w:themeColor="text1"/>
          <w:sz w:val="24"/>
          <w:szCs w:val="24"/>
        </w:rPr>
        <w:t>ункт 3.1.30 изложить в следующей редакции:</w:t>
      </w:r>
    </w:p>
    <w:p w:rsidR="00176485" w:rsidRPr="00554E9A" w:rsidRDefault="00176485" w:rsidP="00176485">
      <w:pPr>
        <w:pStyle w:val="a3"/>
        <w:tabs>
          <w:tab w:val="left" w:pos="1134"/>
        </w:tabs>
        <w:ind w:left="0" w:firstLine="567"/>
        <w:jc w:val="both"/>
      </w:pPr>
      <w:r w:rsidRPr="00AA145D">
        <w:t xml:space="preserve">«3.1.30. оформление от имени администрации </w:t>
      </w:r>
      <w:proofErr w:type="spellStart"/>
      <w:r w:rsidRPr="00AA145D">
        <w:t>Сосновоборского</w:t>
      </w:r>
      <w:proofErr w:type="spellEnd"/>
      <w:r w:rsidRPr="00AA145D">
        <w:t xml:space="preserve"> городского округа договоров на право размещения нестационарных торговых объектов на территории </w:t>
      </w:r>
      <w:proofErr w:type="spellStart"/>
      <w:r w:rsidRPr="00AA145D">
        <w:t>Сосновоборского</w:t>
      </w:r>
      <w:proofErr w:type="spellEnd"/>
      <w:r w:rsidRPr="00AA145D">
        <w:t xml:space="preserve"> городского округа.»</w:t>
      </w:r>
      <w:r w:rsidR="002B7901">
        <w:t>;</w:t>
      </w:r>
    </w:p>
    <w:p w:rsidR="00176485" w:rsidRPr="00515460" w:rsidRDefault="00515460" w:rsidP="00515460">
      <w:pPr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1.3. п</w:t>
      </w:r>
      <w:r w:rsidR="00176485" w:rsidRPr="00515460">
        <w:rPr>
          <w:bCs/>
          <w:color w:val="000000" w:themeColor="text1"/>
          <w:sz w:val="24"/>
          <w:szCs w:val="24"/>
        </w:rPr>
        <w:t>ункт 4.1.9 изложить в следующей редакции:</w:t>
      </w:r>
    </w:p>
    <w:p w:rsidR="00176485" w:rsidRPr="00A146A8" w:rsidRDefault="00176485" w:rsidP="00176485">
      <w:pPr>
        <w:pStyle w:val="a3"/>
        <w:tabs>
          <w:tab w:val="left" w:pos="993"/>
        </w:tabs>
        <w:ind w:left="0" w:firstLine="567"/>
        <w:jc w:val="both"/>
      </w:pPr>
      <w:r w:rsidRPr="00A146A8">
        <w:t>«4.1.9. выступать заказчиком и давать поручение иным лицам выступать заказчиком при оценке рыночной и иной стоимости объектов муниципальной собственности и имущественных и иных прав, а также земельных участков, находящихся в муниципальной собственности, и земельных участков, государственная собственность на которые не разграничена</w:t>
      </w:r>
      <w:r>
        <w:t xml:space="preserve">, и </w:t>
      </w:r>
      <w:r w:rsidRPr="00A146A8">
        <w:t>иного имущества, не являющегося муниципальной собственностью, изъятие, продажа или выкуп которого возложены на органы местного самоуправления;»</w:t>
      </w:r>
      <w:r w:rsidR="002B7901">
        <w:t>.</w:t>
      </w:r>
    </w:p>
    <w:p w:rsidR="00515460" w:rsidRPr="009B5BF5" w:rsidRDefault="00515460" w:rsidP="00515460">
      <w:pPr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2</w:t>
      </w:r>
      <w:r w:rsidRPr="009B5BF5">
        <w:rPr>
          <w:bCs/>
          <w:color w:val="000000" w:themeColor="text1"/>
          <w:sz w:val="24"/>
          <w:szCs w:val="24"/>
        </w:rPr>
        <w:t>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176485" w:rsidRPr="00970587" w:rsidRDefault="00176485" w:rsidP="00176485">
      <w:pPr>
        <w:pStyle w:val="a4"/>
        <w:spacing w:after="0"/>
        <w:ind w:left="0" w:firstLine="567"/>
        <w:jc w:val="both"/>
        <w:rPr>
          <w:sz w:val="24"/>
          <w:szCs w:val="24"/>
        </w:rPr>
      </w:pPr>
    </w:p>
    <w:p w:rsidR="00176485" w:rsidRDefault="00515460" w:rsidP="00515460">
      <w:pPr>
        <w:tabs>
          <w:tab w:val="center" w:pos="4486"/>
          <w:tab w:val="left" w:pos="6013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п</w:t>
      </w:r>
      <w:r w:rsidR="00176485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я</w:t>
      </w:r>
      <w:r w:rsidR="00176485">
        <w:rPr>
          <w:b/>
          <w:sz w:val="28"/>
          <w:szCs w:val="28"/>
        </w:rPr>
        <w:t xml:space="preserve"> совета депутатов</w:t>
      </w:r>
    </w:p>
    <w:p w:rsidR="00176485" w:rsidRDefault="00176485" w:rsidP="00176485">
      <w:pPr>
        <w:jc w:val="both"/>
        <w:rPr>
          <w:rFonts w:ascii="yandex-sans" w:hAnsi="yandex-sans"/>
          <w:b/>
          <w:color w:val="000000"/>
          <w:sz w:val="28"/>
          <w:szCs w:val="28"/>
        </w:rPr>
      </w:pPr>
      <w:proofErr w:type="spellStart"/>
      <w:r>
        <w:rPr>
          <w:rFonts w:ascii="yandex-sans" w:hAnsi="yandex-sans"/>
          <w:b/>
          <w:color w:val="000000"/>
          <w:sz w:val="28"/>
          <w:szCs w:val="28"/>
        </w:rPr>
        <w:t>Сосновоборского</w:t>
      </w:r>
      <w:proofErr w:type="spellEnd"/>
      <w:r>
        <w:rPr>
          <w:rFonts w:ascii="yandex-sans" w:hAnsi="yandex-sans"/>
          <w:b/>
          <w:color w:val="000000"/>
          <w:sz w:val="28"/>
          <w:szCs w:val="28"/>
        </w:rPr>
        <w:t xml:space="preserve"> городского округа</w:t>
      </w:r>
      <w:r w:rsidR="00515460">
        <w:rPr>
          <w:rFonts w:ascii="yandex-sans" w:hAnsi="yandex-sans"/>
          <w:b/>
          <w:color w:val="000000"/>
          <w:sz w:val="28"/>
          <w:szCs w:val="28"/>
        </w:rPr>
        <w:t xml:space="preserve">                            </w:t>
      </w:r>
      <w:r w:rsidR="00BA353C">
        <w:rPr>
          <w:rFonts w:ascii="yandex-sans" w:hAnsi="yandex-sans"/>
          <w:b/>
          <w:color w:val="000000"/>
          <w:sz w:val="28"/>
          <w:szCs w:val="28"/>
        </w:rPr>
        <w:t xml:space="preserve">      </w:t>
      </w:r>
      <w:r w:rsidR="00515460">
        <w:rPr>
          <w:rFonts w:ascii="yandex-sans" w:hAnsi="yandex-sans"/>
          <w:b/>
          <w:color w:val="000000"/>
          <w:sz w:val="28"/>
          <w:szCs w:val="28"/>
        </w:rPr>
        <w:t xml:space="preserve">   </w:t>
      </w:r>
      <w:r>
        <w:rPr>
          <w:rFonts w:ascii="yandex-sans" w:hAnsi="yandex-sans"/>
          <w:b/>
          <w:color w:val="000000"/>
          <w:sz w:val="28"/>
          <w:szCs w:val="28"/>
        </w:rPr>
        <w:t xml:space="preserve">   </w:t>
      </w:r>
      <w:r w:rsidR="002B7901">
        <w:rPr>
          <w:rFonts w:ascii="yandex-sans" w:hAnsi="yandex-sans"/>
          <w:b/>
          <w:color w:val="000000"/>
          <w:sz w:val="28"/>
          <w:szCs w:val="28"/>
        </w:rPr>
        <w:t>П</w:t>
      </w:r>
      <w:r>
        <w:rPr>
          <w:rFonts w:ascii="yandex-sans" w:hAnsi="yandex-sans"/>
          <w:b/>
          <w:color w:val="000000"/>
          <w:sz w:val="28"/>
          <w:szCs w:val="28"/>
        </w:rPr>
        <w:t>.</w:t>
      </w:r>
      <w:r w:rsidR="002B7901">
        <w:rPr>
          <w:rFonts w:ascii="yandex-sans" w:hAnsi="yandex-sans"/>
          <w:b/>
          <w:color w:val="000000"/>
          <w:sz w:val="28"/>
          <w:szCs w:val="28"/>
        </w:rPr>
        <w:t>О</w:t>
      </w:r>
      <w:r>
        <w:rPr>
          <w:rFonts w:ascii="yandex-sans" w:hAnsi="yandex-sans"/>
          <w:b/>
          <w:color w:val="000000"/>
          <w:sz w:val="28"/>
          <w:szCs w:val="28"/>
        </w:rPr>
        <w:t>.</w:t>
      </w:r>
      <w:r w:rsidR="002B7901">
        <w:rPr>
          <w:rFonts w:ascii="yandex-sans" w:hAnsi="yandex-sans"/>
          <w:b/>
          <w:color w:val="000000"/>
          <w:sz w:val="28"/>
          <w:szCs w:val="28"/>
        </w:rPr>
        <w:t xml:space="preserve"> Гредасов</w:t>
      </w:r>
    </w:p>
    <w:p w:rsidR="002B7901" w:rsidRDefault="002B7901" w:rsidP="00176485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BA353C" w:rsidRDefault="00BA353C" w:rsidP="00176485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176485" w:rsidRPr="00C267D2" w:rsidRDefault="00176485" w:rsidP="00176485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  <w:r w:rsidRPr="00C267D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</w:t>
      </w:r>
      <w:proofErr w:type="spellStart"/>
      <w:r w:rsidRPr="00C267D2">
        <w:rPr>
          <w:rFonts w:ascii="Times New Roman" w:hAnsi="Times New Roman" w:cs="Times New Roman"/>
          <w:b/>
          <w:sz w:val="28"/>
          <w:szCs w:val="28"/>
        </w:rPr>
        <w:t>Сосновоборского</w:t>
      </w:r>
      <w:proofErr w:type="spellEnd"/>
    </w:p>
    <w:p w:rsidR="00176485" w:rsidRPr="007B4AEF" w:rsidRDefault="00176485" w:rsidP="00176485">
      <w:pPr>
        <w:rPr>
          <w:b/>
          <w:sz w:val="28"/>
          <w:szCs w:val="28"/>
        </w:rPr>
      </w:pPr>
      <w:r w:rsidRPr="007B4AEF">
        <w:rPr>
          <w:b/>
          <w:sz w:val="28"/>
          <w:szCs w:val="28"/>
        </w:rPr>
        <w:t xml:space="preserve">городского округа                                                  </w:t>
      </w:r>
      <w:r>
        <w:rPr>
          <w:b/>
          <w:sz w:val="28"/>
          <w:szCs w:val="28"/>
        </w:rPr>
        <w:t xml:space="preserve">         </w:t>
      </w:r>
      <w:r w:rsidR="00BA353C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М.В.</w:t>
      </w:r>
      <w:r w:rsidR="002B7901">
        <w:rPr>
          <w:b/>
          <w:sz w:val="28"/>
          <w:szCs w:val="28"/>
        </w:rPr>
        <w:t xml:space="preserve"> </w:t>
      </w:r>
      <w:r w:rsidRPr="007B4AEF">
        <w:rPr>
          <w:b/>
          <w:sz w:val="28"/>
          <w:szCs w:val="28"/>
        </w:rPr>
        <w:t>Воронков</w:t>
      </w:r>
    </w:p>
    <w:sectPr w:rsidR="00176485" w:rsidRPr="007B4AEF" w:rsidSect="00BA35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02A" w:rsidRDefault="0043402A" w:rsidP="00BA353C">
      <w:r>
        <w:separator/>
      </w:r>
    </w:p>
  </w:endnote>
  <w:endnote w:type="continuationSeparator" w:id="0">
    <w:p w:rsidR="0043402A" w:rsidRDefault="0043402A" w:rsidP="00BA3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53C" w:rsidRDefault="00BA353C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53C" w:rsidRDefault="00BA353C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53C" w:rsidRDefault="00BA353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02A" w:rsidRDefault="0043402A" w:rsidP="00BA353C">
      <w:r>
        <w:separator/>
      </w:r>
    </w:p>
  </w:footnote>
  <w:footnote w:type="continuationSeparator" w:id="0">
    <w:p w:rsidR="0043402A" w:rsidRDefault="0043402A" w:rsidP="00BA35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53C" w:rsidRDefault="00BA353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53C" w:rsidRDefault="00BA353C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53C" w:rsidRDefault="00BA353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24BCE"/>
    <w:multiLevelType w:val="multilevel"/>
    <w:tmpl w:val="14D468EA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7086c184-de19-4184-9020-28bbb6ac9443"/>
  </w:docVars>
  <w:rsids>
    <w:rsidRoot w:val="00176485"/>
    <w:rsid w:val="00000ABE"/>
    <w:rsid w:val="00176485"/>
    <w:rsid w:val="001B3B62"/>
    <w:rsid w:val="002B7901"/>
    <w:rsid w:val="00410396"/>
    <w:rsid w:val="0043402A"/>
    <w:rsid w:val="0043576E"/>
    <w:rsid w:val="004560C4"/>
    <w:rsid w:val="00515460"/>
    <w:rsid w:val="009B0DD1"/>
    <w:rsid w:val="00BA353C"/>
    <w:rsid w:val="00BC3248"/>
    <w:rsid w:val="00CF0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485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485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1764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17648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76485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rmal">
    <w:name w:val="ConsNormal"/>
    <w:rsid w:val="0017648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176485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BA35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A353C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A35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353C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Ремнева Е.И.</cp:lastModifiedBy>
  <cp:revision>2</cp:revision>
  <dcterms:created xsi:type="dcterms:W3CDTF">2026-07-03T12:33:00Z</dcterms:created>
  <dcterms:modified xsi:type="dcterms:W3CDTF">2026-07-03T12:33:00Z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7086c184-de19-4184-9020-28bbb6ac9443</vt:lpwstr>
  </property>
</Properties>
</file>