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5427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 w:rsidRPr="006F4C58">
        <w:rPr>
          <w:bCs/>
          <w:sz w:val="24"/>
          <w:szCs w:val="24"/>
        </w:rPr>
        <w:t>Приложение № 1</w:t>
      </w:r>
    </w:p>
    <w:p w14:paraId="69505819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приказом </w:t>
      </w:r>
    </w:p>
    <w:p w14:paraId="4A50A1B4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Контрольно-счетной палаты</w:t>
      </w:r>
    </w:p>
    <w:p w14:paraId="12586271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</w:t>
      </w:r>
    </w:p>
    <w:p w14:paraId="63C539AD" w14:textId="5952B056" w:rsidR="00F426C2" w:rsidRPr="006F4C58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E24F2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.12.202</w:t>
      </w:r>
      <w:r w:rsidR="00E24F2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2</w:t>
      </w:r>
      <w:r w:rsidR="00E24F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/04-01</w:t>
      </w:r>
    </w:p>
    <w:p w14:paraId="20429DA2" w14:textId="77777777" w:rsidR="00F426C2" w:rsidRDefault="00F426C2" w:rsidP="00F426C2">
      <w:pPr>
        <w:suppressAutoHyphens/>
        <w:ind w:firstLine="709"/>
        <w:jc w:val="right"/>
        <w:rPr>
          <w:b/>
          <w:sz w:val="24"/>
          <w:szCs w:val="24"/>
        </w:rPr>
      </w:pPr>
    </w:p>
    <w:p w14:paraId="36A60607" w14:textId="77777777" w:rsidR="00F426C2" w:rsidRPr="00EF500A" w:rsidRDefault="00F426C2" w:rsidP="00F426C2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14:paraId="1A41FA89" w14:textId="77777777" w:rsidR="00F426C2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внешнему муниципальному финансовому контролю</w:t>
      </w:r>
      <w:r w:rsidRPr="00EF500A">
        <w:rPr>
          <w:b/>
          <w:sz w:val="24"/>
          <w:szCs w:val="24"/>
        </w:rPr>
        <w:t xml:space="preserve"> </w:t>
      </w:r>
    </w:p>
    <w:p w14:paraId="703511E3" w14:textId="40DE74FF" w:rsidR="00F426C2" w:rsidRPr="0065091B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 w:rsidRPr="0065091B">
        <w:rPr>
          <w:b/>
          <w:bCs/>
          <w:sz w:val="24"/>
          <w:szCs w:val="24"/>
          <w:lang w:eastAsia="en-US"/>
        </w:rPr>
        <w:t xml:space="preserve">Контрольно-счетной палаты Сосновоборского городского округа </w:t>
      </w:r>
      <w:r w:rsidRPr="0065091B">
        <w:rPr>
          <w:b/>
          <w:sz w:val="24"/>
          <w:szCs w:val="24"/>
        </w:rPr>
        <w:t>на 202</w:t>
      </w:r>
      <w:r w:rsidR="0035242E">
        <w:rPr>
          <w:b/>
          <w:sz w:val="24"/>
          <w:szCs w:val="24"/>
        </w:rPr>
        <w:t>4</w:t>
      </w:r>
      <w:r w:rsidRPr="0065091B">
        <w:rPr>
          <w:b/>
          <w:sz w:val="24"/>
          <w:szCs w:val="24"/>
        </w:rPr>
        <w:t xml:space="preserve"> год</w:t>
      </w:r>
    </w:p>
    <w:p w14:paraId="3EFC338A" w14:textId="77777777" w:rsidR="00F426C2" w:rsidRPr="00B00235" w:rsidRDefault="00F426C2" w:rsidP="00F426C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7376"/>
        <w:gridCol w:w="2155"/>
        <w:gridCol w:w="856"/>
        <w:gridCol w:w="457"/>
        <w:gridCol w:w="4055"/>
        <w:gridCol w:w="5892"/>
        <w:gridCol w:w="4056"/>
      </w:tblGrid>
      <w:tr w:rsidR="00F426C2" w:rsidRPr="00191FCA" w14:paraId="5845363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14:paraId="6C521B8F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6" w:type="dxa"/>
            <w:shd w:val="pct10" w:color="auto" w:fill="auto"/>
          </w:tcPr>
          <w:p w14:paraId="24F82267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E4CA128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shd w:val="pct10" w:color="auto" w:fill="auto"/>
          </w:tcPr>
          <w:p w14:paraId="3CCF7045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14:paraId="7D12E0C1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F426C2" w:rsidRPr="00191FCA" w14:paraId="39E9C5B7" w14:textId="77777777" w:rsidTr="00FC4E1F">
        <w:tc>
          <w:tcPr>
            <w:tcW w:w="10377" w:type="dxa"/>
            <w:gridSpan w:val="4"/>
          </w:tcPr>
          <w:p w14:paraId="723D973F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14:paraId="3FE03FBA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8F99585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4C13" w:rsidRPr="00191FCA" w14:paraId="2CE5420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7B9C7F6" w14:textId="1F0971BA" w:rsidR="00B44C13" w:rsidRPr="00191FCA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1D38E92F" w14:textId="414EFC38" w:rsidR="00B44C13" w:rsidRPr="0043035B" w:rsidRDefault="00B44C13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B44C13">
              <w:rPr>
                <w:bCs/>
                <w:sz w:val="24"/>
                <w:szCs w:val="24"/>
                <w:lang w:eastAsia="en-US"/>
              </w:rPr>
              <w:t>Проведение внешней проверки бюджетной отчетности главных администраторов доходов бюджетов, главных администраторов источников финансирования дефицита бюджетов, главных распорядителей бюджетных средств</w:t>
            </w:r>
            <w:r>
              <w:rPr>
                <w:bCs/>
                <w:sz w:val="24"/>
                <w:szCs w:val="24"/>
                <w:lang w:eastAsia="en-US"/>
              </w:rPr>
              <w:t xml:space="preserve"> за 202</w:t>
            </w:r>
            <w:r w:rsidR="0035242E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P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B56681F" w14:textId="56CCC227" w:rsidR="00B44C13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квартал</w:t>
            </w:r>
          </w:p>
        </w:tc>
      </w:tr>
      <w:tr w:rsidR="00F426C2" w:rsidRPr="00191FCA" w14:paraId="3EECD2E5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852D260" w14:textId="6A6271E5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7C5D7EFE" w14:textId="365C8FB3" w:rsidR="00F426C2" w:rsidRPr="00191FCA" w:rsidRDefault="00F426C2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5242E">
              <w:rPr>
                <w:bCs/>
                <w:sz w:val="24"/>
                <w:szCs w:val="24"/>
                <w:lang w:eastAsia="en-US"/>
              </w:rPr>
              <w:t>3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9DDD97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F426C2" w:rsidRPr="00191FCA" w14:paraId="20C46794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E63702A" w14:textId="02EAD2CF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79D7122D" w14:textId="70DFC9B7" w:rsidR="00783021" w:rsidRDefault="00F426C2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B44C13">
              <w:rPr>
                <w:rFonts w:ascii="Times New Roman" w:hAnsi="Times New Roman" w:cs="Times New Roman"/>
                <w:sz w:val="24"/>
                <w:szCs w:val="24"/>
              </w:rPr>
              <w:t>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524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главными распорядителями бюджетных средств,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муниципальны</w:t>
            </w:r>
            <w:r w:rsidR="003524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учреждения</w:t>
            </w:r>
            <w:r w:rsidR="003524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предприятия</w:t>
            </w:r>
            <w:r w:rsidR="003524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7D2ADFB" w14:textId="04FD05E0" w:rsidR="00F426C2" w:rsidRPr="00B44C13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выборочной основе.</w:t>
            </w:r>
          </w:p>
        </w:tc>
        <w:tc>
          <w:tcPr>
            <w:tcW w:w="2155" w:type="dxa"/>
          </w:tcPr>
          <w:p w14:paraId="39DA7644" w14:textId="1516016E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3F62E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18697544" w14:textId="32EBCE0E" w:rsidR="00B44C13" w:rsidRPr="00F611D2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3F62EF" w:rsidRPr="00191FCA" w14:paraId="261EF3E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927196" w14:textId="4E6DC540" w:rsidR="003F62EF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74CFEF95" w14:textId="538C5B1D" w:rsidR="00783021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соблюдения порядка предоставления субсидий из бюджета Сосновоборского городского округа:</w:t>
            </w:r>
          </w:p>
          <w:p w14:paraId="5E9B0FFC" w14:textId="77777777" w:rsidR="003F62EF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2D940BBF" w14:textId="77777777" w:rsidR="00783021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иным некоммерческим организациям, не являющимися государственными (муниципальными) учреждениями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2B1C471C" w14:textId="7C65F07E" w:rsidR="00783021" w:rsidRPr="00B44C13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выборочной основе</w:t>
            </w:r>
          </w:p>
        </w:tc>
        <w:tc>
          <w:tcPr>
            <w:tcW w:w="2155" w:type="dxa"/>
          </w:tcPr>
          <w:p w14:paraId="56C56F0D" w14:textId="77777777" w:rsidR="00025BF5" w:rsidRPr="00025BF5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76E0B8D0" w14:textId="6F421C43" w:rsidR="003F62EF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463B570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9C6633F" w14:textId="63F63B79" w:rsidR="00F426C2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9887ECB" w14:textId="64DFD34D" w:rsidR="00F426C2" w:rsidRDefault="00F426C2" w:rsidP="005A5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</w:t>
            </w:r>
            <w:r w:rsidR="004429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расходов бюджета на исполнение </w:t>
            </w:r>
            <w:r w:rsidR="00783021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муниципальных программ</w:t>
            </w:r>
            <w:r w:rsidR="003F62EF">
              <w:rPr>
                <w:sz w:val="24"/>
                <w:szCs w:val="24"/>
              </w:rPr>
              <w:t>, национальных проектов</w:t>
            </w:r>
            <w:r>
              <w:rPr>
                <w:sz w:val="24"/>
                <w:szCs w:val="24"/>
              </w:rPr>
              <w:t>.</w:t>
            </w:r>
          </w:p>
          <w:p w14:paraId="3ADA307E" w14:textId="557DEF2C" w:rsidR="00783021" w:rsidRDefault="00783021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выборочной основе.</w:t>
            </w:r>
          </w:p>
        </w:tc>
        <w:tc>
          <w:tcPr>
            <w:tcW w:w="2155" w:type="dxa"/>
          </w:tcPr>
          <w:p w14:paraId="21793D54" w14:textId="77777777" w:rsidR="003F62EF" w:rsidRPr="003F62EF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F832BFC" w14:textId="43327F48" w:rsidR="00F426C2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098ACFC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D87C598" w14:textId="237A03ED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0CB44EAF" w14:textId="77777777" w:rsidR="00F426C2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 доходов, поступающих в местный бюджет.</w:t>
            </w:r>
          </w:p>
        </w:tc>
        <w:tc>
          <w:tcPr>
            <w:tcW w:w="2155" w:type="dxa"/>
          </w:tcPr>
          <w:p w14:paraId="349AE34F" w14:textId="77777777" w:rsidR="00201FB3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FC4E1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7C3B49CA" w14:textId="15C3FE78" w:rsidR="00F426C2" w:rsidRDefault="00FC4E1F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4E1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940199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51053E" w14:textId="532CD409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842E51B" w14:textId="3012EBAE" w:rsidR="00F426C2" w:rsidRPr="00B50A65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</w:t>
            </w:r>
            <w:r w:rsidR="00783021">
              <w:rPr>
                <w:bCs/>
                <w:sz w:val="24"/>
                <w:szCs w:val="24"/>
              </w:rPr>
              <w:t xml:space="preserve"> в рамках проведения контрольных и экспертно-аналитических мероприятий.</w:t>
            </w:r>
          </w:p>
        </w:tc>
        <w:tc>
          <w:tcPr>
            <w:tcW w:w="2155" w:type="dxa"/>
          </w:tcPr>
          <w:p w14:paraId="27319F4F" w14:textId="77777777" w:rsidR="009F2EFF" w:rsidRPr="009F2EFF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95BFE85" w14:textId="35B95305" w:rsidR="00F426C2" w:rsidRPr="00F611D2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2786C8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B23B26A" w14:textId="1F91772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3807B8D" w14:textId="60E831C0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мероприятий в соответствии с поручениями представительного органа, предложениями и запросами главы муниципального образования</w:t>
            </w:r>
            <w:r>
              <w:rPr>
                <w:sz w:val="24"/>
                <w:szCs w:val="24"/>
              </w:rPr>
              <w:t xml:space="preserve">, по </w:t>
            </w:r>
            <w:r w:rsidRPr="00D17BA3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ю</w:t>
            </w:r>
            <w:r w:rsidRPr="00D17BA3">
              <w:rPr>
                <w:sz w:val="24"/>
                <w:szCs w:val="24"/>
              </w:rPr>
              <w:t xml:space="preserve"> органов прокуратуры и иных правоохранительных органов</w:t>
            </w:r>
            <w:r w:rsidR="00783021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310B18F" w14:textId="5A0C72EF" w:rsidR="00F426C2" w:rsidRPr="00961B67" w:rsidRDefault="009F2EFF" w:rsidP="005A52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мере обращения</w:t>
            </w:r>
          </w:p>
        </w:tc>
      </w:tr>
      <w:tr w:rsidR="00F426C2" w:rsidRPr="00191FCA" w14:paraId="1DF044E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0E94081" w14:textId="2AB1E14D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F5C7932" w14:textId="3CFC8F9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по обращениям (запросам) физических и юридических лиц.</w:t>
            </w:r>
          </w:p>
        </w:tc>
        <w:tc>
          <w:tcPr>
            <w:tcW w:w="2155" w:type="dxa"/>
          </w:tcPr>
          <w:p w14:paraId="39A22EF5" w14:textId="250670AB" w:rsidR="00F426C2" w:rsidRPr="00961B67" w:rsidRDefault="000B1151" w:rsidP="005A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F426C2" w:rsidRPr="00191FCA" w14:paraId="18A92D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58FE181" w14:textId="3CF507C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BCAE350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55" w:type="dxa"/>
          </w:tcPr>
          <w:p w14:paraId="517F388C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проведения контрольных мероприятий</w:t>
            </w:r>
          </w:p>
        </w:tc>
      </w:tr>
      <w:tr w:rsidR="00F426C2" w:rsidRPr="00191FCA" w14:paraId="4D963B8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415F68" w14:textId="48B69B66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4429F2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FF5EF53" w14:textId="14536A7D" w:rsidR="00F426C2" w:rsidRPr="001532BB" w:rsidRDefault="00C33CB7" w:rsidP="005A5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2155" w:type="dxa"/>
          </w:tcPr>
          <w:p w14:paraId="58EB151F" w14:textId="77777777" w:rsidR="00F426C2" w:rsidRPr="001532BB" w:rsidRDefault="00F426C2" w:rsidP="005A52F2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F426C2" w:rsidRPr="00191FCA" w14:paraId="5902E2FA" w14:textId="77777777" w:rsidTr="00FC4E1F">
        <w:trPr>
          <w:gridAfter w:val="1"/>
          <w:wAfter w:w="4056" w:type="dxa"/>
        </w:trPr>
        <w:tc>
          <w:tcPr>
            <w:tcW w:w="10377" w:type="dxa"/>
            <w:gridSpan w:val="4"/>
          </w:tcPr>
          <w:p w14:paraId="177667C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14:paraId="34785746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07B8D653" w14:textId="77777777" w:rsidR="00F426C2" w:rsidRPr="00191FCA" w:rsidRDefault="00F426C2" w:rsidP="005A52F2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426C2" w:rsidRPr="00191FCA" w14:paraId="08656EC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ECA6CD5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6BE0352" w14:textId="52E88329" w:rsidR="00F426C2" w:rsidRPr="001F7C18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актов в части, касающейся расходных обязательств муниципальн</w:t>
            </w:r>
            <w:r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 xml:space="preserve">, муниципальных программ, </w:t>
            </w:r>
            <w:proofErr w:type="gramStart"/>
            <w:r w:rsidRPr="001F7C18">
              <w:rPr>
                <w:sz w:val="24"/>
                <w:szCs w:val="24"/>
              </w:rPr>
              <w:t>распоряжения  имуществом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2920F66" w14:textId="6A135A4E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  <w:r w:rsidR="00A93C47">
              <w:rPr>
                <w:sz w:val="24"/>
                <w:szCs w:val="24"/>
              </w:rPr>
              <w:t>по мере подготовки проектов</w:t>
            </w:r>
          </w:p>
        </w:tc>
      </w:tr>
      <w:tr w:rsidR="008B08E4" w:rsidRPr="00191FCA" w14:paraId="2F6014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19D47ED" w14:textId="2BCCAC30" w:rsidR="008B08E4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69DD3CB7" w14:textId="5089F613" w:rsidR="008B08E4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8B08E4">
              <w:rPr>
                <w:bCs/>
                <w:sz w:val="24"/>
                <w:szCs w:val="24"/>
                <w:lang w:eastAsia="en-US"/>
              </w:rPr>
              <w:t>Экспертиза проектов решений совета депутатов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«О внесении изменений в решение совета депутатов «О бюджете Сосновоборского городского округа на 202</w:t>
            </w:r>
            <w:r w:rsidR="0035242E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35242E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-202</w:t>
            </w:r>
            <w:r w:rsidR="0035242E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55" w:type="dxa"/>
          </w:tcPr>
          <w:p w14:paraId="676F2EB7" w14:textId="4EA58E0E" w:rsidR="008B08E4" w:rsidRPr="008B08E4" w:rsidRDefault="008B08E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7DBBAB0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57C75F" w14:textId="3AE4C0AB" w:rsidR="00F426C2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08863BF" w14:textId="68D990EC" w:rsidR="00F426C2" w:rsidRPr="00191FCA" w:rsidRDefault="00C66F3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информации о ходе исполнения бюджета Сосновоборского городского округа за 1 квартал, полугодие, 9 месяцев 202</w:t>
            </w:r>
            <w:r w:rsidR="0035242E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и оформление заключений</w:t>
            </w:r>
          </w:p>
        </w:tc>
        <w:tc>
          <w:tcPr>
            <w:tcW w:w="2155" w:type="dxa"/>
          </w:tcPr>
          <w:p w14:paraId="6B67873A" w14:textId="0DB674BF" w:rsidR="00F426C2" w:rsidRPr="00C66F34" w:rsidRDefault="00C66F3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082A691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39D78E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B34CAED" w14:textId="2EEF6CB0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заключений с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предложени</w:t>
            </w:r>
            <w:r w:rsidR="00D34CF3">
              <w:rPr>
                <w:bCs/>
                <w:sz w:val="24"/>
                <w:szCs w:val="24"/>
                <w:lang w:eastAsia="en-US"/>
              </w:rPr>
              <w:t>ями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по совершенствованию бюджетного процесса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6359D41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C2D68C0" w14:textId="77777777" w:rsidTr="00FC4E1F">
        <w:trPr>
          <w:gridAfter w:val="5"/>
          <w:wAfter w:w="15316" w:type="dxa"/>
        </w:trPr>
        <w:tc>
          <w:tcPr>
            <w:tcW w:w="819" w:type="dxa"/>
          </w:tcPr>
          <w:p w14:paraId="1807B03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14:paraId="7A00B068" w14:textId="03C9B8D3" w:rsidR="00F426C2" w:rsidRPr="00191FCA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Экспертиза проекта решения совета депутатов «О бюджете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Сосновоборского городского округа на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 w:rsidR="0035242E">
              <w:rPr>
                <w:bCs/>
                <w:sz w:val="24"/>
                <w:szCs w:val="24"/>
                <w:lang w:eastAsia="en-US"/>
              </w:rPr>
              <w:t>5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 w:rsidR="00F426C2">
              <w:rPr>
                <w:bCs/>
                <w:sz w:val="24"/>
                <w:szCs w:val="24"/>
                <w:lang w:eastAsia="en-US"/>
              </w:rPr>
              <w:t>и на плановый период 202</w:t>
            </w:r>
            <w:r w:rsidR="0035242E">
              <w:rPr>
                <w:bCs/>
                <w:sz w:val="24"/>
                <w:szCs w:val="24"/>
                <w:lang w:eastAsia="en-US"/>
              </w:rPr>
              <w:t>6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 w:rsidR="0035242E">
              <w:rPr>
                <w:bCs/>
                <w:sz w:val="24"/>
                <w:szCs w:val="24"/>
                <w:lang w:eastAsia="en-US"/>
              </w:rPr>
              <w:t>7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077C71F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4AA575E9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05185AEE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2651363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641FFB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8A94748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2120749E" w14:textId="496EF5F4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7B6F61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55" w:type="dxa"/>
          </w:tcPr>
          <w:p w14:paraId="7526949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F426C2" w:rsidRPr="00191FCA" w14:paraId="2FBC5AC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A0F1DC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14:paraId="70F69E8E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2155" w:type="dxa"/>
          </w:tcPr>
          <w:p w14:paraId="402D9510" w14:textId="77777777" w:rsidR="00F426C2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6F60C9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7F4826D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14:paraId="2A3C7786" w14:textId="37A63B4D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>
              <w:rPr>
                <w:bCs/>
                <w:sz w:val="24"/>
                <w:szCs w:val="24"/>
                <w:lang w:eastAsia="en-US"/>
              </w:rPr>
              <w:t xml:space="preserve">результатах проведенных контрольных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экспертно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–аналитических мероприятий, представление такой информации совету депутатов и главе С</w:t>
            </w:r>
            <w:r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6CC2270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3D670B30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F15B0FB" w14:textId="77777777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2E337C74" w14:textId="4E074A91" w:rsidR="00F426C2" w:rsidRPr="00F47279" w:rsidRDefault="00F426C2" w:rsidP="005A52F2">
            <w:pPr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Размещение в </w:t>
            </w:r>
            <w:r w:rsidR="002167DF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F47279">
              <w:rPr>
                <w:sz w:val="24"/>
                <w:szCs w:val="24"/>
              </w:rPr>
              <w:t xml:space="preserve">сети </w:t>
            </w:r>
            <w:r w:rsidR="002167DF">
              <w:rPr>
                <w:sz w:val="24"/>
                <w:szCs w:val="24"/>
              </w:rPr>
              <w:t>«</w:t>
            </w:r>
            <w:r w:rsidRPr="00F47279">
              <w:rPr>
                <w:sz w:val="24"/>
                <w:szCs w:val="24"/>
              </w:rPr>
              <w:t>Интернет</w:t>
            </w:r>
            <w:r w:rsidR="002167DF">
              <w:rPr>
                <w:sz w:val="24"/>
                <w:szCs w:val="24"/>
              </w:rPr>
              <w:t xml:space="preserve">» на официальном сайте Сосновоборского городского округа в разделе КСП </w:t>
            </w:r>
            <w:proofErr w:type="gramStart"/>
            <w:r w:rsidR="002167DF">
              <w:rPr>
                <w:sz w:val="24"/>
                <w:szCs w:val="24"/>
              </w:rPr>
              <w:t xml:space="preserve">СГО </w:t>
            </w:r>
            <w:r w:rsidRPr="00F47279">
              <w:rPr>
                <w:sz w:val="24"/>
                <w:szCs w:val="24"/>
              </w:rPr>
              <w:t xml:space="preserve"> информации</w:t>
            </w:r>
            <w:proofErr w:type="gramEnd"/>
            <w:r w:rsidRPr="00F47279">
              <w:rPr>
                <w:sz w:val="24"/>
                <w:szCs w:val="24"/>
              </w:rPr>
              <w:t xml:space="preserve">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83A3DF1" w14:textId="77777777" w:rsidR="00F426C2" w:rsidRPr="00F47279" w:rsidRDefault="00F426C2" w:rsidP="005A52F2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26C2" w:rsidRPr="00191FCA" w14:paraId="578E542B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3524F29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57BC054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7210885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A3FE6E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508A6B0F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693A064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95EE8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F4C7A8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34057AF7" w14:textId="7CFE34D1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семинарах, круглых столах, совещаниях, организованных </w:t>
            </w:r>
            <w:r w:rsidR="00C33CB7">
              <w:rPr>
                <w:bCs/>
                <w:sz w:val="24"/>
                <w:szCs w:val="24"/>
              </w:rPr>
              <w:t xml:space="preserve">Счетной палатой РФ, </w:t>
            </w:r>
            <w:r w:rsidRPr="00191FCA">
              <w:rPr>
                <w:bCs/>
                <w:sz w:val="24"/>
                <w:szCs w:val="24"/>
              </w:rPr>
              <w:t>Контрольно-счетной палатой Ленинградской области</w:t>
            </w:r>
            <w:r w:rsidR="00D631E1">
              <w:rPr>
                <w:bCs/>
                <w:sz w:val="24"/>
                <w:szCs w:val="24"/>
              </w:rPr>
              <w:t>,</w:t>
            </w:r>
            <w:r w:rsidR="00C33CB7">
              <w:rPr>
                <w:bCs/>
                <w:sz w:val="24"/>
                <w:szCs w:val="24"/>
              </w:rPr>
              <w:t xml:space="preserve"> Союзом МКСО.</w:t>
            </w:r>
          </w:p>
        </w:tc>
        <w:tc>
          <w:tcPr>
            <w:tcW w:w="2155" w:type="dxa"/>
          </w:tcPr>
          <w:p w14:paraId="514B1B30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F426C2" w:rsidRPr="00191FCA" w14:paraId="517B209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9192E3F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610024D" w14:textId="77777777" w:rsidR="00F426C2" w:rsidRPr="00831250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F350E87" w14:textId="4F9F2D7D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2167DF">
              <w:rPr>
                <w:sz w:val="24"/>
                <w:szCs w:val="24"/>
              </w:rPr>
              <w:t xml:space="preserve"> в соответствии с Планом </w:t>
            </w:r>
            <w:r w:rsidR="002167DF" w:rsidRPr="002167DF">
              <w:rPr>
                <w:sz w:val="24"/>
                <w:szCs w:val="24"/>
              </w:rPr>
              <w:t>противодействия коррупции</w:t>
            </w:r>
            <w:r w:rsidR="002167DF">
              <w:rPr>
                <w:sz w:val="24"/>
                <w:szCs w:val="24"/>
              </w:rPr>
              <w:t xml:space="preserve"> на 2021-2024 годы</w:t>
            </w:r>
          </w:p>
        </w:tc>
      </w:tr>
      <w:tr w:rsidR="00F426C2" w:rsidRPr="00191FCA" w14:paraId="254FFDA8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B9F237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321674D" w14:textId="28A0F525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округа.</w:t>
            </w:r>
          </w:p>
        </w:tc>
        <w:tc>
          <w:tcPr>
            <w:tcW w:w="2155" w:type="dxa"/>
          </w:tcPr>
          <w:p w14:paraId="5384B63C" w14:textId="77777777" w:rsidR="00F426C2" w:rsidRPr="00191FCA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F426C2" w:rsidRPr="00245688" w14:paraId="558A72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8C2D20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5010328" w14:textId="77777777" w:rsidR="00F426C2" w:rsidRPr="00DD20C1" w:rsidRDefault="00F426C2" w:rsidP="005A52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DD20C1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2E2E57C" w14:textId="77777777" w:rsidR="00F426C2" w:rsidRPr="00F611D2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14:paraId="3240ED10" w14:textId="77777777" w:rsidR="00F426C2" w:rsidRDefault="00F426C2" w:rsidP="007B6F61">
      <w:pPr>
        <w:pStyle w:val="a7"/>
        <w:jc w:val="both"/>
        <w:rPr>
          <w:b w:val="0"/>
          <w:bCs w:val="0"/>
          <w:sz w:val="24"/>
        </w:rPr>
      </w:pPr>
    </w:p>
    <w:sectPr w:rsidR="00F426C2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0120437">
    <w:abstractNumId w:val="7"/>
  </w:num>
  <w:num w:numId="2" w16cid:durableId="2136361619">
    <w:abstractNumId w:val="2"/>
  </w:num>
  <w:num w:numId="3" w16cid:durableId="1506554912">
    <w:abstractNumId w:val="0"/>
  </w:num>
  <w:num w:numId="4" w16cid:durableId="1702704674">
    <w:abstractNumId w:val="3"/>
  </w:num>
  <w:num w:numId="5" w16cid:durableId="204759866">
    <w:abstractNumId w:val="4"/>
  </w:num>
  <w:num w:numId="6" w16cid:durableId="1929848421">
    <w:abstractNumId w:val="5"/>
  </w:num>
  <w:num w:numId="7" w16cid:durableId="761607255">
    <w:abstractNumId w:val="1"/>
  </w:num>
  <w:num w:numId="8" w16cid:durableId="1446659231">
    <w:abstractNumId w:val="8"/>
  </w:num>
  <w:num w:numId="9" w16cid:durableId="146034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5BF5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1151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1C3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4BCC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1FB3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67DF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242E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6D44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62EF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29F2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5A6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021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6F61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5F0E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08E4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3B66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2EFF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3C47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4C13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A51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6595"/>
    <w:rsid w:val="00C17077"/>
    <w:rsid w:val="00C17E7B"/>
    <w:rsid w:val="00C24687"/>
    <w:rsid w:val="00C24823"/>
    <w:rsid w:val="00C316E5"/>
    <w:rsid w:val="00C32D50"/>
    <w:rsid w:val="00C33CB7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6F34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4BB2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48F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4CF3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1E1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3B6C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4F2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3CB1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26C2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4E1F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</dc:creator>
  <cp:lastModifiedBy>КСП - Морозова М.Н.</cp:lastModifiedBy>
  <cp:revision>7</cp:revision>
  <cp:lastPrinted>2020-04-28T10:12:00Z</cp:lastPrinted>
  <dcterms:created xsi:type="dcterms:W3CDTF">2023-12-27T12:14:00Z</dcterms:created>
  <dcterms:modified xsi:type="dcterms:W3CDTF">2023-12-28T09:52:00Z</dcterms:modified>
</cp:coreProperties>
</file>