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D2" w:rsidRDefault="00752DD2" w:rsidP="00752DD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52DD2" w:rsidRDefault="00752DD2" w:rsidP="00752DD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52DD2" w:rsidRDefault="004F564A" w:rsidP="00752DD2">
      <w:pPr>
        <w:jc w:val="center"/>
        <w:rPr>
          <w:b/>
          <w:spacing w:val="20"/>
          <w:sz w:val="32"/>
        </w:rPr>
      </w:pPr>
      <w:r w:rsidRPr="004F564A">
        <w:rPr>
          <w:noProof/>
        </w:rPr>
        <w:pict>
          <v:line id="_x0000_s1026" style="position:absolute;left:0;text-align:left;z-index:251660288" from="4.05pt,5.85pt" to="450.5pt,5.9pt" strokeweight="2pt">
            <v:stroke startarrowwidth="narrow" startarrowlength="short" endarrowwidth="narrow" endarrowlength="short"/>
          </v:line>
        </w:pict>
      </w:r>
    </w:p>
    <w:p w:rsidR="00752DD2" w:rsidRDefault="00752DD2" w:rsidP="00752DD2">
      <w:pPr>
        <w:pStyle w:val="3"/>
      </w:pPr>
      <w:r>
        <w:t>постановление</w:t>
      </w:r>
    </w:p>
    <w:p w:rsidR="00752DD2" w:rsidRDefault="00752DD2" w:rsidP="00752DD2">
      <w:pPr>
        <w:jc w:val="center"/>
        <w:rPr>
          <w:sz w:val="24"/>
        </w:rPr>
      </w:pPr>
    </w:p>
    <w:p w:rsidR="00752DD2" w:rsidRDefault="00752DD2" w:rsidP="00752DD2">
      <w:pPr>
        <w:jc w:val="center"/>
        <w:rPr>
          <w:sz w:val="24"/>
        </w:rPr>
      </w:pPr>
      <w:r>
        <w:rPr>
          <w:sz w:val="24"/>
        </w:rPr>
        <w:t>от 06/12/2019 № 4354</w:t>
      </w:r>
    </w:p>
    <w:p w:rsidR="00752DD2" w:rsidRPr="008F5ACA" w:rsidRDefault="00752DD2" w:rsidP="00752DD2">
      <w:pPr>
        <w:pStyle w:val="ConsPlusTitle"/>
        <w:jc w:val="center"/>
        <w:rPr>
          <w:sz w:val="10"/>
          <w:szCs w:val="10"/>
        </w:rPr>
      </w:pPr>
    </w:p>
    <w:p w:rsidR="00752DD2" w:rsidRDefault="00752DD2" w:rsidP="00752DD2">
      <w:pPr>
        <w:pStyle w:val="ConsPlusNormal"/>
        <w:jc w:val="both"/>
      </w:pPr>
      <w:r>
        <w:t>О внесении изменений в постановление администрации</w:t>
      </w:r>
    </w:p>
    <w:p w:rsidR="00752DD2" w:rsidRDefault="00752DD2" w:rsidP="00752DD2">
      <w:pPr>
        <w:pStyle w:val="ConsPlusNormal"/>
        <w:jc w:val="both"/>
      </w:pPr>
      <w:r>
        <w:t xml:space="preserve">Сосновоборского городского округа от 23.12.2015 № 3253 </w:t>
      </w:r>
    </w:p>
    <w:p w:rsidR="00752DD2" w:rsidRPr="00AE7450" w:rsidRDefault="00752DD2" w:rsidP="00752DD2">
      <w:pPr>
        <w:pStyle w:val="ConsPlusNormal"/>
        <w:jc w:val="both"/>
      </w:pPr>
      <w:r>
        <w:t>«</w:t>
      </w:r>
      <w:r w:rsidRPr="00AE7450">
        <w:t>О порядке формирования муниципального задания</w:t>
      </w:r>
    </w:p>
    <w:p w:rsidR="00752DD2" w:rsidRDefault="00752DD2" w:rsidP="00752DD2">
      <w:pPr>
        <w:pStyle w:val="ConsPlusNormal"/>
        <w:jc w:val="both"/>
      </w:pPr>
      <w:r w:rsidRPr="00AE7450">
        <w:t>на оказание муниципальных услуг (выполнение</w:t>
      </w:r>
      <w:r>
        <w:t xml:space="preserve"> </w:t>
      </w:r>
      <w:r w:rsidRPr="00AE7450">
        <w:t xml:space="preserve">работ) </w:t>
      </w:r>
    </w:p>
    <w:p w:rsidR="00752DD2" w:rsidRPr="00AE7450" w:rsidRDefault="00752DD2" w:rsidP="00752DD2">
      <w:pPr>
        <w:pStyle w:val="ConsPlusNormal"/>
        <w:jc w:val="both"/>
      </w:pPr>
      <w:r w:rsidRPr="00AE7450">
        <w:t>в отношении муниципальных учреждений и</w:t>
      </w:r>
    </w:p>
    <w:p w:rsidR="00752DD2" w:rsidRPr="00AE7450" w:rsidRDefault="00752DD2" w:rsidP="00752DD2">
      <w:pPr>
        <w:pStyle w:val="ConsPlusNormal"/>
        <w:jc w:val="both"/>
      </w:pPr>
      <w:r w:rsidRPr="00AE7450">
        <w:t>финансового обеспечения выполнения муниципального задания</w:t>
      </w:r>
      <w:r>
        <w:t>»</w:t>
      </w: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ind w:firstLine="709"/>
        <w:jc w:val="both"/>
        <w:rPr>
          <w:b/>
        </w:rPr>
      </w:pPr>
      <w:r>
        <w:rPr>
          <w:rFonts w:eastAsiaTheme="minorHAnsi"/>
          <w:lang w:eastAsia="en-US"/>
        </w:rPr>
        <w:t>В</w:t>
      </w:r>
      <w:r w:rsidRPr="00AE7450">
        <w:t xml:space="preserve"> соответствии с </w:t>
      </w:r>
      <w:hyperlink r:id="rId7" w:history="1">
        <w:r w:rsidRPr="00AE7450">
          <w:t>пунктами 3</w:t>
        </w:r>
      </w:hyperlink>
      <w:r w:rsidRPr="00AE7450">
        <w:t xml:space="preserve"> и </w:t>
      </w:r>
      <w:hyperlink r:id="rId8" w:history="1">
        <w:r w:rsidRPr="00AE7450">
          <w:t>4 статьи 69.2</w:t>
        </w:r>
      </w:hyperlink>
      <w:r w:rsidRPr="00AE7450">
        <w:t xml:space="preserve"> Бюджетного кодекса Российской Федерации, </w:t>
      </w:r>
      <w:hyperlink r:id="rId9" w:history="1">
        <w:r w:rsidRPr="00AE7450">
          <w:t xml:space="preserve">подпунктом </w:t>
        </w:r>
        <w:r>
          <w:t>3</w:t>
        </w:r>
        <w:r w:rsidRPr="00AE7450">
          <w:t xml:space="preserve"> пункта 7 статьи 9.2</w:t>
        </w:r>
      </w:hyperlink>
      <w:r w:rsidRPr="00AE7450">
        <w:t xml:space="preserve"> Федерального закона </w:t>
      </w:r>
      <w:r>
        <w:t xml:space="preserve">                                  </w:t>
      </w:r>
      <w:r w:rsidRPr="00AE7450">
        <w:t xml:space="preserve">"О некоммерческих организациях" и </w:t>
      </w:r>
      <w:hyperlink r:id="rId10" w:history="1">
        <w:r w:rsidRPr="00AE7450">
          <w:t>частью 5 статьи 4</w:t>
        </w:r>
      </w:hyperlink>
      <w:r w:rsidRPr="00AE7450">
        <w:t xml:space="preserve"> Федерального закона</w:t>
      </w:r>
      <w:r>
        <w:t xml:space="preserve">                      </w:t>
      </w:r>
      <w:r w:rsidRPr="00AE7450">
        <w:t xml:space="preserve"> "Об автономных учреждениях"</w:t>
      </w:r>
      <w:r>
        <w:t>,</w:t>
      </w:r>
      <w:r w:rsidRPr="00AE7450">
        <w:t xml:space="preserve"> администрация Сосновоборского городского округа </w:t>
      </w:r>
      <w:r>
        <w:t xml:space="preserve">         </w:t>
      </w:r>
      <w:proofErr w:type="gramStart"/>
      <w:r w:rsidRPr="005562B7">
        <w:rPr>
          <w:b/>
        </w:rPr>
        <w:t>п</w:t>
      </w:r>
      <w:proofErr w:type="gramEnd"/>
      <w:r>
        <w:rPr>
          <w:b/>
        </w:rPr>
        <w:t xml:space="preserve"> </w:t>
      </w:r>
      <w:r w:rsidRPr="005562B7">
        <w:rPr>
          <w:b/>
        </w:rPr>
        <w:t>о</w:t>
      </w:r>
      <w:r>
        <w:rPr>
          <w:b/>
        </w:rPr>
        <w:t xml:space="preserve"> </w:t>
      </w:r>
      <w:r w:rsidRPr="005562B7">
        <w:rPr>
          <w:b/>
        </w:rPr>
        <w:t>с</w:t>
      </w:r>
      <w:r>
        <w:rPr>
          <w:b/>
        </w:rPr>
        <w:t xml:space="preserve"> </w:t>
      </w:r>
      <w:r w:rsidRPr="005562B7">
        <w:rPr>
          <w:b/>
        </w:rPr>
        <w:t>т</w:t>
      </w:r>
      <w:r>
        <w:rPr>
          <w:b/>
        </w:rPr>
        <w:t xml:space="preserve"> </w:t>
      </w:r>
      <w:r w:rsidRPr="005562B7">
        <w:rPr>
          <w:b/>
        </w:rPr>
        <w:t>а</w:t>
      </w:r>
      <w:r>
        <w:rPr>
          <w:b/>
        </w:rPr>
        <w:t xml:space="preserve"> </w:t>
      </w:r>
      <w:r w:rsidRPr="005562B7">
        <w:rPr>
          <w:b/>
        </w:rPr>
        <w:t>н</w:t>
      </w:r>
      <w:r>
        <w:rPr>
          <w:b/>
        </w:rPr>
        <w:t xml:space="preserve"> </w:t>
      </w:r>
      <w:r w:rsidRPr="005562B7">
        <w:rPr>
          <w:b/>
        </w:rPr>
        <w:t>о</w:t>
      </w:r>
      <w:r>
        <w:rPr>
          <w:b/>
        </w:rPr>
        <w:t xml:space="preserve"> </w:t>
      </w:r>
      <w:r w:rsidRPr="005562B7">
        <w:rPr>
          <w:b/>
        </w:rPr>
        <w:t>в</w:t>
      </w:r>
      <w:r>
        <w:rPr>
          <w:b/>
        </w:rPr>
        <w:t xml:space="preserve"> </w:t>
      </w:r>
      <w:r w:rsidRPr="005562B7">
        <w:rPr>
          <w:b/>
        </w:rPr>
        <w:t>л</w:t>
      </w:r>
      <w:r>
        <w:rPr>
          <w:b/>
        </w:rPr>
        <w:t xml:space="preserve"> </w:t>
      </w:r>
      <w:r w:rsidRPr="005562B7">
        <w:rPr>
          <w:b/>
        </w:rPr>
        <w:t>я</w:t>
      </w:r>
      <w:r>
        <w:rPr>
          <w:b/>
        </w:rPr>
        <w:t xml:space="preserve"> </w:t>
      </w:r>
      <w:r w:rsidRPr="005562B7">
        <w:rPr>
          <w:b/>
        </w:rPr>
        <w:t>е</w:t>
      </w:r>
      <w:r>
        <w:rPr>
          <w:b/>
        </w:rPr>
        <w:t xml:space="preserve"> </w:t>
      </w:r>
      <w:r w:rsidRPr="005562B7">
        <w:rPr>
          <w:b/>
        </w:rPr>
        <w:t>т:</w:t>
      </w:r>
    </w:p>
    <w:p w:rsidR="00752DD2" w:rsidRDefault="00752DD2" w:rsidP="00752DD2">
      <w:pPr>
        <w:pStyle w:val="ConsPlusNormal"/>
        <w:jc w:val="both"/>
        <w:rPr>
          <w:b/>
        </w:rPr>
      </w:pPr>
    </w:p>
    <w:p w:rsidR="00752DD2" w:rsidRPr="003F7CE2" w:rsidRDefault="00752DD2" w:rsidP="00752DD2">
      <w:pPr>
        <w:pStyle w:val="ConsPlusNormal"/>
        <w:ind w:firstLine="708"/>
        <w:jc w:val="both"/>
        <w:rPr>
          <w:szCs w:val="24"/>
        </w:rPr>
      </w:pPr>
      <w:r w:rsidRPr="003F7CE2">
        <w:rPr>
          <w:szCs w:val="24"/>
        </w:rPr>
        <w:t>1.</w:t>
      </w:r>
      <w:r>
        <w:rPr>
          <w:szCs w:val="24"/>
        </w:rPr>
        <w:t xml:space="preserve"> </w:t>
      </w:r>
      <w:r w:rsidRPr="003F7CE2">
        <w:rPr>
          <w:szCs w:val="24"/>
        </w:rPr>
        <w:t xml:space="preserve">Внести изменения в постановление администрации Сосновоборского </w:t>
      </w:r>
      <w:r>
        <w:rPr>
          <w:szCs w:val="24"/>
        </w:rPr>
        <w:t>городского округа от 23.12.2015</w:t>
      </w:r>
      <w:r w:rsidRPr="003F7CE2">
        <w:rPr>
          <w:szCs w:val="24"/>
        </w:rPr>
        <w:t xml:space="preserve">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Cs w:val="24"/>
        </w:rPr>
        <w:t xml:space="preserve"> (с изменениями от 29.04.2019 №  958)</w:t>
      </w:r>
      <w:r w:rsidRPr="003F7CE2">
        <w:rPr>
          <w:szCs w:val="24"/>
        </w:rPr>
        <w:t>:</w:t>
      </w:r>
    </w:p>
    <w:p w:rsidR="00752DD2" w:rsidRDefault="00752DD2" w:rsidP="00752DD2">
      <w:pPr>
        <w:pStyle w:val="ConsPlusNormal"/>
        <w:ind w:firstLine="709"/>
        <w:jc w:val="both"/>
        <w:rPr>
          <w:szCs w:val="24"/>
        </w:rPr>
      </w:pPr>
      <w:r w:rsidRPr="00966CA4">
        <w:rPr>
          <w:szCs w:val="24"/>
        </w:rPr>
        <w:t xml:space="preserve">1.1. Внести изменения в </w:t>
      </w:r>
      <w:hyperlink w:anchor="P44" w:history="1">
        <w:r w:rsidRPr="00966CA4">
          <w:rPr>
            <w:szCs w:val="24"/>
          </w:rPr>
          <w:t>Положение</w:t>
        </w:r>
      </w:hyperlink>
      <w:r w:rsidRPr="00966CA4">
        <w:rPr>
          <w:szCs w:val="24"/>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Положение):</w:t>
      </w:r>
    </w:p>
    <w:p w:rsidR="00752DD2" w:rsidRPr="00966CA4" w:rsidRDefault="00752DD2" w:rsidP="00752DD2">
      <w:pPr>
        <w:pStyle w:val="ConsPlusNormal"/>
        <w:ind w:firstLine="709"/>
        <w:jc w:val="both"/>
        <w:rPr>
          <w:szCs w:val="24"/>
        </w:rPr>
      </w:pPr>
      <w:r>
        <w:rPr>
          <w:szCs w:val="24"/>
        </w:rPr>
        <w:t>1.1.1</w:t>
      </w:r>
      <w:r w:rsidRPr="00966CA4">
        <w:rPr>
          <w:szCs w:val="24"/>
        </w:rPr>
        <w:t xml:space="preserve"> абзац первый пункта 5 изложить в следующей редакции: «5. </w:t>
      </w:r>
      <w:proofErr w:type="gramStart"/>
      <w:r w:rsidRPr="00966CA4">
        <w:rPr>
          <w:szCs w:val="24"/>
        </w:rPr>
        <w:t xml:space="preserve">Муниципальное </w:t>
      </w:r>
      <w:hyperlink w:anchor="P344" w:history="1">
        <w:r w:rsidRPr="00966CA4">
          <w:rPr>
            <w:szCs w:val="24"/>
          </w:rPr>
          <w:t>задание</w:t>
        </w:r>
      </w:hyperlink>
      <w:r w:rsidRPr="00966CA4">
        <w:rPr>
          <w:szCs w:val="24"/>
        </w:rPr>
        <w:t xml:space="preserve"> формируется в процессе формирования бюджета Сосновоборского городского округа на очередной финансовый год и плановый период и утверждается не позднее 15 рабочих дней </w:t>
      </w:r>
      <w:r w:rsidRPr="00966CA4">
        <w:rPr>
          <w:bCs/>
          <w:szCs w:val="24"/>
        </w:rPr>
        <w:t xml:space="preserve"> со дня </w:t>
      </w:r>
      <w:r w:rsidRPr="00131AB7">
        <w:rPr>
          <w:szCs w:val="24"/>
        </w:rPr>
        <w:t>утверждения главным распорядителям</w:t>
      </w:r>
      <w:r w:rsidRPr="00966CA4">
        <w:rPr>
          <w:b/>
          <w:szCs w:val="24"/>
        </w:rPr>
        <w:t xml:space="preserve"> </w:t>
      </w:r>
      <w:r w:rsidRPr="00966CA4">
        <w:rPr>
          <w:bCs/>
          <w:szCs w:val="24"/>
        </w:rPr>
        <w:t xml:space="preserve"> </w:t>
      </w:r>
      <w:r w:rsidRPr="00966CA4">
        <w:rPr>
          <w:szCs w:val="24"/>
        </w:rPr>
        <w:t>средств местного бюджета лимитов бюджетных обязательств на финансовое обеспечение выполнения муниципального задания в отношении:»;</w:t>
      </w:r>
      <w:proofErr w:type="gramEnd"/>
    </w:p>
    <w:p w:rsidR="00752DD2" w:rsidRPr="00966CA4" w:rsidRDefault="00752DD2" w:rsidP="00752DD2">
      <w:pPr>
        <w:pStyle w:val="ConsPlusNormal"/>
        <w:ind w:firstLine="709"/>
        <w:jc w:val="both"/>
        <w:rPr>
          <w:szCs w:val="24"/>
        </w:rPr>
      </w:pPr>
      <w:r>
        <w:rPr>
          <w:szCs w:val="24"/>
        </w:rPr>
        <w:t xml:space="preserve"> 1.1.2</w:t>
      </w:r>
      <w:r w:rsidRPr="00966CA4">
        <w:rPr>
          <w:szCs w:val="24"/>
        </w:rPr>
        <w:t xml:space="preserve"> пункт 7 изложить в следующей редакции: «7. В </w:t>
      </w:r>
      <w:proofErr w:type="gramStart"/>
      <w:r w:rsidRPr="00966CA4">
        <w:rPr>
          <w:szCs w:val="24"/>
        </w:rPr>
        <w:t>случае</w:t>
      </w:r>
      <w:proofErr w:type="gramEnd"/>
      <w:r w:rsidRPr="00966CA4">
        <w:rPr>
          <w:szCs w:val="24"/>
        </w:rPr>
        <w:t xml:space="preserve"> внесения изменений в показатели муниципального задания формируется новое муниципальное </w:t>
      </w:r>
      <w:hyperlink w:anchor="P344" w:history="1">
        <w:r w:rsidRPr="00966CA4">
          <w:rPr>
            <w:szCs w:val="24"/>
          </w:rPr>
          <w:t>задание</w:t>
        </w:r>
      </w:hyperlink>
      <w:r w:rsidRPr="00966CA4">
        <w:rPr>
          <w:szCs w:val="24"/>
        </w:rPr>
        <w:t xml:space="preserve"> (с учетом внесенных изменений) в соответствии с положениями настоящего раздела.</w:t>
      </w:r>
    </w:p>
    <w:p w:rsidR="00752DD2" w:rsidRPr="00966CA4" w:rsidRDefault="00752DD2" w:rsidP="00752DD2">
      <w:pPr>
        <w:autoSpaceDE w:val="0"/>
        <w:autoSpaceDN w:val="0"/>
        <w:adjustRightInd w:val="0"/>
        <w:ind w:firstLine="709"/>
        <w:jc w:val="both"/>
        <w:rPr>
          <w:sz w:val="24"/>
          <w:szCs w:val="24"/>
        </w:rPr>
      </w:pPr>
      <w:r w:rsidRPr="00966CA4">
        <w:rPr>
          <w:sz w:val="24"/>
          <w:szCs w:val="24"/>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w:t>
      </w:r>
      <w:proofErr w:type="gramStart"/>
      <w:r w:rsidRPr="00966CA4">
        <w:rPr>
          <w:sz w:val="24"/>
          <w:szCs w:val="24"/>
        </w:rPr>
        <w:t>сроках</w:t>
      </w:r>
      <w:proofErr w:type="gramEnd"/>
      <w:r w:rsidRPr="00966CA4">
        <w:rPr>
          <w:sz w:val="24"/>
          <w:szCs w:val="24"/>
        </w:rPr>
        <w:t xml:space="preserve">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752DD2" w:rsidRPr="00966CA4" w:rsidRDefault="00752DD2" w:rsidP="00752DD2">
      <w:pPr>
        <w:autoSpaceDE w:val="0"/>
        <w:autoSpaceDN w:val="0"/>
        <w:adjustRightInd w:val="0"/>
        <w:ind w:firstLine="709"/>
        <w:jc w:val="both"/>
        <w:rPr>
          <w:sz w:val="24"/>
          <w:szCs w:val="24"/>
        </w:rPr>
      </w:pPr>
      <w:r w:rsidRPr="00966CA4">
        <w:rPr>
          <w:sz w:val="24"/>
          <w:szCs w:val="24"/>
        </w:rPr>
        <w:lastRenderedPageBreak/>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752DD2" w:rsidRPr="00966CA4" w:rsidRDefault="00752DD2" w:rsidP="00752DD2">
      <w:pPr>
        <w:autoSpaceDE w:val="0"/>
        <w:autoSpaceDN w:val="0"/>
        <w:adjustRightInd w:val="0"/>
        <w:ind w:firstLine="709"/>
        <w:jc w:val="both"/>
        <w:rPr>
          <w:sz w:val="24"/>
          <w:szCs w:val="24"/>
        </w:rPr>
      </w:pPr>
      <w:r w:rsidRPr="00966CA4">
        <w:rPr>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752DD2" w:rsidRPr="00966CA4" w:rsidRDefault="00752DD2" w:rsidP="00752DD2">
      <w:pPr>
        <w:autoSpaceDE w:val="0"/>
        <w:autoSpaceDN w:val="0"/>
        <w:adjustRightInd w:val="0"/>
        <w:ind w:firstLine="709"/>
        <w:jc w:val="both"/>
        <w:rPr>
          <w:sz w:val="24"/>
          <w:szCs w:val="24"/>
        </w:rPr>
      </w:pPr>
      <w:r w:rsidRPr="00966CA4">
        <w:rPr>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752DD2" w:rsidRPr="00966CA4" w:rsidRDefault="00752DD2" w:rsidP="00752DD2">
      <w:pPr>
        <w:autoSpaceDE w:val="0"/>
        <w:autoSpaceDN w:val="0"/>
        <w:adjustRightInd w:val="0"/>
        <w:ind w:firstLine="709"/>
        <w:jc w:val="both"/>
        <w:rPr>
          <w:sz w:val="24"/>
          <w:szCs w:val="24"/>
        </w:rPr>
      </w:pPr>
      <w:r w:rsidRPr="00966CA4">
        <w:rPr>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752DD2" w:rsidRPr="00966CA4" w:rsidRDefault="00752DD2" w:rsidP="00752DD2">
      <w:pPr>
        <w:autoSpaceDE w:val="0"/>
        <w:autoSpaceDN w:val="0"/>
        <w:adjustRightInd w:val="0"/>
        <w:ind w:firstLine="709"/>
        <w:jc w:val="both"/>
        <w:rPr>
          <w:sz w:val="24"/>
          <w:szCs w:val="24"/>
        </w:rPr>
      </w:pPr>
      <w:r w:rsidRPr="00966CA4">
        <w:rPr>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752DD2" w:rsidRDefault="00752DD2" w:rsidP="00752DD2">
      <w:pPr>
        <w:autoSpaceDE w:val="0"/>
        <w:autoSpaceDN w:val="0"/>
        <w:adjustRightInd w:val="0"/>
        <w:ind w:firstLine="709"/>
        <w:jc w:val="both"/>
        <w:rPr>
          <w:sz w:val="24"/>
          <w:szCs w:val="24"/>
        </w:rPr>
      </w:pPr>
      <w:r w:rsidRPr="00966CA4">
        <w:rPr>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roofErr w:type="gramStart"/>
      <w:r w:rsidRPr="00966CA4">
        <w:rPr>
          <w:sz w:val="24"/>
          <w:szCs w:val="24"/>
        </w:rPr>
        <w:t>.»;</w:t>
      </w:r>
      <w:proofErr w:type="gramEnd"/>
    </w:p>
    <w:p w:rsidR="00752DD2" w:rsidRDefault="00752DD2" w:rsidP="00752DD2">
      <w:pPr>
        <w:pStyle w:val="ConsPlusNormal"/>
        <w:ind w:firstLine="709"/>
        <w:jc w:val="both"/>
        <w:rPr>
          <w:rFonts w:eastAsiaTheme="minorHAnsi"/>
          <w:szCs w:val="24"/>
          <w:lang w:eastAsia="en-US"/>
        </w:rPr>
      </w:pPr>
      <w:r>
        <w:rPr>
          <w:szCs w:val="24"/>
        </w:rPr>
        <w:t>1.1.3 пункт 8 изложить в следующей редакции: «</w:t>
      </w:r>
      <w:r w:rsidRPr="008179F8">
        <w:rPr>
          <w:rFonts w:eastAsiaTheme="minorHAnsi"/>
          <w:szCs w:val="24"/>
          <w:lang w:eastAsia="en-US"/>
        </w:rPr>
        <w:t xml:space="preserve">8. </w:t>
      </w:r>
      <w:proofErr w:type="gramStart"/>
      <w:r w:rsidRPr="008179F8">
        <w:rPr>
          <w:rFonts w:eastAsiaTheme="minorHAnsi"/>
          <w:szCs w:val="24"/>
          <w:lang w:eastAsia="en-US"/>
        </w:rPr>
        <w:t xml:space="preserve">Распределение показателей объема муниципальных услуг (работ), содержащихся в муниципальном </w:t>
      </w:r>
      <w:hyperlink r:id="rId11" w:history="1">
        <w:r w:rsidRPr="008179F8">
          <w:rPr>
            <w:rFonts w:eastAsiaTheme="minorHAnsi"/>
            <w:szCs w:val="24"/>
            <w:lang w:eastAsia="en-US"/>
          </w:rPr>
          <w:t>задании</w:t>
        </w:r>
      </w:hyperlink>
      <w:r w:rsidRPr="008179F8">
        <w:rPr>
          <w:rFonts w:eastAsiaTheme="minorHAnsi"/>
          <w:szCs w:val="24"/>
          <w:lang w:eastAsia="en-US"/>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w:t>
      </w:r>
      <w:r w:rsidRPr="00966CA4">
        <w:rPr>
          <w:rFonts w:eastAsiaTheme="minorHAnsi"/>
          <w:szCs w:val="24"/>
          <w:lang w:eastAsia="en-US"/>
        </w:rPr>
        <w:t xml:space="preserve">согласно </w:t>
      </w:r>
      <w:hyperlink r:id="rId12" w:history="1">
        <w:r w:rsidRPr="00966CA4">
          <w:rPr>
            <w:rFonts w:eastAsiaTheme="minorHAnsi"/>
            <w:szCs w:val="24"/>
            <w:lang w:eastAsia="en-US"/>
          </w:rPr>
          <w:t>приложению N 1</w:t>
        </w:r>
      </w:hyperlink>
      <w:r w:rsidRPr="008179F8">
        <w:rPr>
          <w:rFonts w:eastAsiaTheme="minorHAnsi"/>
          <w:szCs w:val="24"/>
          <w:lang w:eastAsia="en-US"/>
        </w:rPr>
        <w:t xml:space="preserve"> к настоящему Положению.</w:t>
      </w:r>
      <w:r>
        <w:rPr>
          <w:rFonts w:eastAsiaTheme="minorHAnsi"/>
          <w:szCs w:val="24"/>
          <w:lang w:eastAsia="en-US"/>
        </w:rPr>
        <w:t>»;</w:t>
      </w:r>
      <w:proofErr w:type="gramEnd"/>
    </w:p>
    <w:p w:rsidR="00752DD2" w:rsidRPr="00443AE2" w:rsidRDefault="00752DD2" w:rsidP="00752DD2">
      <w:pPr>
        <w:pStyle w:val="ConsPlusNormal"/>
        <w:ind w:firstLine="709"/>
        <w:jc w:val="both"/>
        <w:rPr>
          <w:szCs w:val="24"/>
        </w:rPr>
      </w:pPr>
      <w:r>
        <w:rPr>
          <w:rFonts w:eastAsiaTheme="minorHAnsi"/>
          <w:szCs w:val="24"/>
          <w:lang w:eastAsia="en-US"/>
        </w:rPr>
        <w:t>1.1.4 пункт 12 изложить в следующей редакции: «</w:t>
      </w:r>
      <w:r w:rsidRPr="00443AE2">
        <w:rPr>
          <w:szCs w:val="24"/>
        </w:rPr>
        <w:t>12. Объем финансового обеспечения выполнения муниципального задания (R) определяется по формуле:</w:t>
      </w:r>
    </w:p>
    <w:p w:rsidR="00752DD2" w:rsidRPr="00443AE2" w:rsidRDefault="00752DD2" w:rsidP="00752DD2">
      <w:pPr>
        <w:pStyle w:val="ConsPlusNormal"/>
        <w:ind w:firstLine="709"/>
        <w:jc w:val="both"/>
        <w:rPr>
          <w:szCs w:val="24"/>
        </w:rPr>
      </w:pPr>
    </w:p>
    <w:p w:rsidR="00752DD2" w:rsidRPr="0094172A" w:rsidRDefault="00752DD2" w:rsidP="00752DD2">
      <w:pPr>
        <w:pStyle w:val="ConsPlusNormal"/>
        <w:ind w:firstLine="709"/>
        <w:jc w:val="both"/>
        <w:rPr>
          <w:szCs w:val="24"/>
        </w:rPr>
      </w:pPr>
      <w:r w:rsidRPr="0094172A">
        <w:rPr>
          <w:szCs w:val="24"/>
          <w:lang w:val="en-US"/>
        </w:rPr>
        <w:t>R</w:t>
      </w:r>
      <w:r w:rsidRPr="0094172A">
        <w:rPr>
          <w:szCs w:val="24"/>
        </w:rPr>
        <w:t>= Сумма</w:t>
      </w:r>
      <w:r w:rsidRPr="0094172A">
        <w:rPr>
          <w:szCs w:val="24"/>
          <w:lang w:val="en-US"/>
        </w:rPr>
        <w:t>Ni</w:t>
      </w:r>
      <w:r w:rsidRPr="0094172A">
        <w:rPr>
          <w:szCs w:val="24"/>
        </w:rPr>
        <w:t xml:space="preserve"> </w:t>
      </w:r>
      <w:r w:rsidRPr="0094172A">
        <w:rPr>
          <w:szCs w:val="24"/>
          <w:lang w:val="en-US"/>
        </w:rPr>
        <w:t>x</w:t>
      </w:r>
      <w:r w:rsidRPr="0094172A">
        <w:rPr>
          <w:szCs w:val="24"/>
        </w:rPr>
        <w:t xml:space="preserve"> </w:t>
      </w:r>
      <w:proofErr w:type="gramStart"/>
      <w:r w:rsidRPr="0094172A">
        <w:rPr>
          <w:szCs w:val="24"/>
          <w:lang w:val="en-US"/>
        </w:rPr>
        <w:t>Vi</w:t>
      </w:r>
      <w:proofErr w:type="gramEnd"/>
      <w:r w:rsidRPr="0094172A">
        <w:rPr>
          <w:szCs w:val="24"/>
        </w:rPr>
        <w:t xml:space="preserve"> + Сумма</w:t>
      </w:r>
      <w:r w:rsidRPr="0094172A">
        <w:rPr>
          <w:szCs w:val="24"/>
          <w:lang w:val="en-US"/>
        </w:rPr>
        <w:t>Nw</w:t>
      </w:r>
      <w:r w:rsidRPr="0094172A">
        <w:rPr>
          <w:szCs w:val="24"/>
        </w:rPr>
        <w:t xml:space="preserve"> – Сумма</w:t>
      </w:r>
      <w:r w:rsidRPr="0094172A">
        <w:rPr>
          <w:szCs w:val="24"/>
          <w:lang w:val="en-US"/>
        </w:rPr>
        <w:t>Pi</w:t>
      </w:r>
      <w:r w:rsidRPr="0094172A">
        <w:rPr>
          <w:szCs w:val="24"/>
        </w:rPr>
        <w:t xml:space="preserve"> </w:t>
      </w:r>
      <w:r w:rsidRPr="0094172A">
        <w:rPr>
          <w:szCs w:val="24"/>
          <w:lang w:val="en-US"/>
        </w:rPr>
        <w:t>x</w:t>
      </w:r>
      <w:r w:rsidRPr="0094172A">
        <w:rPr>
          <w:szCs w:val="24"/>
        </w:rPr>
        <w:t xml:space="preserve"> </w:t>
      </w:r>
      <w:r w:rsidRPr="0094172A">
        <w:rPr>
          <w:szCs w:val="24"/>
          <w:lang w:val="en-US"/>
        </w:rPr>
        <w:t>Vi</w:t>
      </w:r>
      <w:r w:rsidRPr="0094172A">
        <w:rPr>
          <w:szCs w:val="24"/>
        </w:rPr>
        <w:t xml:space="preserve"> – Сумма</w:t>
      </w:r>
      <w:r w:rsidRPr="0094172A">
        <w:rPr>
          <w:szCs w:val="24"/>
          <w:lang w:val="en-US"/>
        </w:rPr>
        <w:t>Pw</w:t>
      </w:r>
      <w:r w:rsidRPr="0094172A">
        <w:rPr>
          <w:szCs w:val="24"/>
        </w:rPr>
        <w:t xml:space="preserve"> </w:t>
      </w:r>
      <w:r w:rsidRPr="0094172A">
        <w:rPr>
          <w:szCs w:val="24"/>
          <w:lang w:val="en-US"/>
        </w:rPr>
        <w:t>x</w:t>
      </w:r>
      <w:r w:rsidRPr="0094172A">
        <w:rPr>
          <w:szCs w:val="24"/>
        </w:rPr>
        <w:t xml:space="preserve"> </w:t>
      </w:r>
      <w:r w:rsidRPr="0094172A">
        <w:rPr>
          <w:szCs w:val="24"/>
          <w:lang w:val="en-US"/>
        </w:rPr>
        <w:t>Vw</w:t>
      </w:r>
      <w:r w:rsidRPr="0094172A">
        <w:rPr>
          <w:szCs w:val="24"/>
        </w:rPr>
        <w:t xml:space="preserve"> + </w:t>
      </w:r>
      <w:r w:rsidRPr="0094172A">
        <w:rPr>
          <w:szCs w:val="24"/>
          <w:lang w:val="en-US"/>
        </w:rPr>
        <w:t>N</w:t>
      </w:r>
      <w:r w:rsidRPr="0094172A">
        <w:rPr>
          <w:szCs w:val="24"/>
        </w:rPr>
        <w:t xml:space="preserve">ун </w:t>
      </w:r>
    </w:p>
    <w:p w:rsidR="00752DD2" w:rsidRPr="0094172A" w:rsidRDefault="00752DD2" w:rsidP="00752DD2">
      <w:pPr>
        <w:pStyle w:val="ConsPlusNormal"/>
        <w:ind w:firstLine="709"/>
        <w:jc w:val="both"/>
        <w:rPr>
          <w:szCs w:val="24"/>
        </w:rPr>
      </w:pPr>
      <w:r w:rsidRPr="0094172A">
        <w:rPr>
          <w:szCs w:val="24"/>
        </w:rPr>
        <w:t>где:</w:t>
      </w:r>
    </w:p>
    <w:p w:rsidR="00752DD2" w:rsidRPr="0094172A" w:rsidRDefault="00752DD2" w:rsidP="00752DD2">
      <w:pPr>
        <w:pStyle w:val="ConsPlusNormal"/>
        <w:ind w:firstLine="709"/>
        <w:jc w:val="both"/>
        <w:rPr>
          <w:szCs w:val="24"/>
        </w:rPr>
      </w:pPr>
      <w:r w:rsidRPr="0094172A">
        <w:rPr>
          <w:szCs w:val="24"/>
        </w:rPr>
        <w:t xml:space="preserve"> </w:t>
      </w:r>
      <w:r w:rsidRPr="0094172A">
        <w:rPr>
          <w:szCs w:val="24"/>
          <w:lang w:val="en-US"/>
        </w:rPr>
        <w:t>Ni</w:t>
      </w:r>
      <w:r w:rsidRPr="0094172A">
        <w:rPr>
          <w:szCs w:val="24"/>
        </w:rPr>
        <w:t xml:space="preserve"> - нормативные затраты на оказание i-й муниципальной услуги, установленной муниципальным заданием;</w:t>
      </w:r>
    </w:p>
    <w:p w:rsidR="00752DD2" w:rsidRPr="0094172A" w:rsidRDefault="00752DD2" w:rsidP="00752DD2">
      <w:pPr>
        <w:pStyle w:val="ConsPlusNormal"/>
        <w:ind w:firstLine="709"/>
        <w:jc w:val="both"/>
        <w:rPr>
          <w:szCs w:val="24"/>
        </w:rPr>
      </w:pPr>
      <w:r w:rsidRPr="0094172A">
        <w:rPr>
          <w:noProof/>
          <w:position w:val="-12"/>
          <w:szCs w:val="24"/>
        </w:rPr>
        <w:t xml:space="preserve">          </w:t>
      </w:r>
      <w:proofErr w:type="gramStart"/>
      <w:r w:rsidRPr="0094172A">
        <w:rPr>
          <w:szCs w:val="24"/>
          <w:lang w:val="en-US"/>
        </w:rPr>
        <w:t>Vi</w:t>
      </w:r>
      <w:proofErr w:type="gramEnd"/>
      <w:r w:rsidRPr="0094172A">
        <w:rPr>
          <w:szCs w:val="24"/>
        </w:rPr>
        <w:t xml:space="preserve"> - объем i-й муниципальной услуги, установленной муниципальным заданием;</w:t>
      </w:r>
    </w:p>
    <w:p w:rsidR="00752DD2" w:rsidRPr="0094172A" w:rsidRDefault="00752DD2" w:rsidP="00752DD2">
      <w:pPr>
        <w:autoSpaceDE w:val="0"/>
        <w:autoSpaceDN w:val="0"/>
        <w:adjustRightInd w:val="0"/>
        <w:ind w:firstLine="709"/>
        <w:jc w:val="both"/>
        <w:rPr>
          <w:sz w:val="24"/>
          <w:szCs w:val="24"/>
        </w:rPr>
      </w:pPr>
      <w:r w:rsidRPr="0094172A">
        <w:rPr>
          <w:bCs/>
        </w:rPr>
        <w:t>V</w:t>
      </w:r>
      <w:r w:rsidRPr="0094172A">
        <w:rPr>
          <w:bCs/>
          <w:vertAlign w:val="subscript"/>
        </w:rPr>
        <w:t>w</w:t>
      </w:r>
      <w:r w:rsidRPr="0094172A">
        <w:rPr>
          <w:bCs/>
        </w:rPr>
        <w:t xml:space="preserve"> - объем w-й работы, установленной муниципальным заданием;</w:t>
      </w:r>
    </w:p>
    <w:p w:rsidR="00752DD2" w:rsidRPr="0094172A" w:rsidRDefault="00752DD2" w:rsidP="00752DD2">
      <w:pPr>
        <w:pStyle w:val="ConsPlusNormal"/>
        <w:ind w:firstLine="709"/>
        <w:jc w:val="both"/>
        <w:rPr>
          <w:szCs w:val="24"/>
        </w:rPr>
      </w:pPr>
      <w:r w:rsidRPr="0094172A">
        <w:rPr>
          <w:szCs w:val="24"/>
        </w:rPr>
        <w:t xml:space="preserve"> </w:t>
      </w:r>
      <w:proofErr w:type="gramStart"/>
      <w:r w:rsidRPr="0094172A">
        <w:rPr>
          <w:szCs w:val="24"/>
          <w:lang w:val="en-US"/>
        </w:rPr>
        <w:t>Nw</w:t>
      </w:r>
      <w:proofErr w:type="gramEnd"/>
      <w:r w:rsidRPr="0094172A">
        <w:rPr>
          <w:szCs w:val="24"/>
        </w:rPr>
        <w:t xml:space="preserve"> -нормативные затраты на выполнение w-й работы, установленной муниципальным заданием;</w:t>
      </w:r>
    </w:p>
    <w:p w:rsidR="00752DD2" w:rsidRPr="0094172A" w:rsidRDefault="00752DD2" w:rsidP="00752DD2">
      <w:pPr>
        <w:pStyle w:val="ConsPlusNormal"/>
        <w:ind w:firstLine="709"/>
        <w:jc w:val="both"/>
        <w:rPr>
          <w:szCs w:val="24"/>
        </w:rPr>
      </w:pPr>
      <w:r w:rsidRPr="0094172A">
        <w:rPr>
          <w:szCs w:val="24"/>
        </w:rPr>
        <w:t>P</w:t>
      </w:r>
      <w:r w:rsidRPr="0094172A">
        <w:rPr>
          <w:szCs w:val="24"/>
          <w:vertAlign w:val="subscript"/>
        </w:rPr>
        <w:t>i</w:t>
      </w:r>
      <w:r w:rsidRPr="0094172A">
        <w:rPr>
          <w:szCs w:val="24"/>
        </w:rPr>
        <w:t xml:space="preserve"> - размер платы (тариф и цена) за выполнение i-й муниципальной услуги в соответствии с </w:t>
      </w:r>
      <w:hyperlink r:id="rId13" w:history="1">
        <w:r w:rsidRPr="0094172A">
          <w:rPr>
            <w:szCs w:val="24"/>
          </w:rPr>
          <w:t>пунктом 36</w:t>
        </w:r>
      </w:hyperlink>
      <w:r w:rsidRPr="0094172A">
        <w:rPr>
          <w:szCs w:val="24"/>
        </w:rPr>
        <w:t xml:space="preserve"> настоящего Положения, установленный муниципальным заданием;</w:t>
      </w:r>
    </w:p>
    <w:p w:rsidR="00752DD2" w:rsidRPr="0094172A" w:rsidRDefault="00752DD2" w:rsidP="00752DD2">
      <w:pPr>
        <w:pStyle w:val="ConsPlusNormal"/>
        <w:ind w:firstLine="709"/>
        <w:jc w:val="both"/>
        <w:rPr>
          <w:szCs w:val="24"/>
        </w:rPr>
      </w:pPr>
      <w:r w:rsidRPr="0094172A">
        <w:rPr>
          <w:szCs w:val="24"/>
        </w:rPr>
        <w:t>P</w:t>
      </w:r>
      <w:r w:rsidRPr="0094172A">
        <w:rPr>
          <w:szCs w:val="24"/>
          <w:vertAlign w:val="subscript"/>
        </w:rPr>
        <w:t>w</w:t>
      </w:r>
      <w:r w:rsidRPr="0094172A">
        <w:rPr>
          <w:szCs w:val="24"/>
        </w:rPr>
        <w:t xml:space="preserve"> - размер платы (тариф и цена) за оказание </w:t>
      </w:r>
      <w:r w:rsidRPr="0094172A">
        <w:rPr>
          <w:bCs/>
        </w:rPr>
        <w:t xml:space="preserve"> w</w:t>
      </w:r>
      <w:r w:rsidRPr="0094172A">
        <w:rPr>
          <w:szCs w:val="24"/>
        </w:rPr>
        <w:t xml:space="preserve">-й работы в соответствии с </w:t>
      </w:r>
      <w:hyperlink r:id="rId14" w:history="1">
        <w:r w:rsidRPr="0094172A">
          <w:rPr>
            <w:szCs w:val="24"/>
          </w:rPr>
          <w:t>пунктом 36</w:t>
        </w:r>
      </w:hyperlink>
      <w:r w:rsidRPr="0094172A">
        <w:rPr>
          <w:szCs w:val="24"/>
        </w:rPr>
        <w:t xml:space="preserve"> настоящего Положения, установленный муниципальным заданием;</w:t>
      </w:r>
    </w:p>
    <w:p w:rsidR="00752DD2" w:rsidRDefault="00752DD2" w:rsidP="00752DD2">
      <w:pPr>
        <w:pStyle w:val="ConsPlusNormal"/>
        <w:ind w:firstLine="709"/>
        <w:jc w:val="both"/>
        <w:rPr>
          <w:szCs w:val="24"/>
        </w:rPr>
      </w:pPr>
      <w:r w:rsidRPr="0094172A">
        <w:rPr>
          <w:szCs w:val="24"/>
          <w:lang w:val="en-US"/>
        </w:rPr>
        <w:t>N</w:t>
      </w:r>
      <w:r w:rsidRPr="0094172A">
        <w:rPr>
          <w:szCs w:val="24"/>
        </w:rPr>
        <w:t>ун- затраты на уплату налогов, в качестве объекта налогообложения по которым признается имущество учреждения</w:t>
      </w:r>
      <w:proofErr w:type="gramStart"/>
      <w:r>
        <w:rPr>
          <w:szCs w:val="24"/>
        </w:rPr>
        <w:t>.»</w:t>
      </w:r>
      <w:proofErr w:type="gramEnd"/>
      <w:r>
        <w:rPr>
          <w:szCs w:val="24"/>
        </w:rPr>
        <w:t>;</w:t>
      </w:r>
    </w:p>
    <w:p w:rsidR="00752DD2" w:rsidRDefault="00752DD2" w:rsidP="00752DD2">
      <w:pPr>
        <w:pStyle w:val="ConsPlusNormal"/>
        <w:ind w:firstLine="709"/>
        <w:jc w:val="both"/>
        <w:rPr>
          <w:szCs w:val="24"/>
        </w:rPr>
      </w:pPr>
      <w:r w:rsidRPr="00E96D82">
        <w:rPr>
          <w:szCs w:val="24"/>
        </w:rPr>
        <w:lastRenderedPageBreak/>
        <w:t xml:space="preserve">1.1.5  </w:t>
      </w:r>
      <w:r w:rsidRPr="00E96D82">
        <w:rPr>
          <w:rFonts w:eastAsiaTheme="minorHAnsi"/>
          <w:szCs w:val="24"/>
          <w:lang w:eastAsia="en-US"/>
        </w:rPr>
        <w:t>пункт 17 изложить в следующей редакции: «</w:t>
      </w:r>
      <w:r w:rsidRPr="00E96D82">
        <w:rPr>
          <w:szCs w:val="24"/>
        </w:rPr>
        <w:t xml:space="preserve">17. </w:t>
      </w:r>
      <w:proofErr w:type="gramStart"/>
      <w:r w:rsidRPr="00E96D82">
        <w:rPr>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w:t>
      </w:r>
      <w:proofErr w:type="gramEnd"/>
      <w:r w:rsidRPr="00E96D82">
        <w:rPr>
          <w:szCs w:val="24"/>
        </w:rPr>
        <w:t xml:space="preserve">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5" w:history="1">
        <w:r w:rsidRPr="00E96D82">
          <w:rPr>
            <w:szCs w:val="24"/>
          </w:rPr>
          <w:t>пункта 26</w:t>
        </w:r>
      </w:hyperlink>
      <w:r w:rsidRPr="00E96D82">
        <w:rPr>
          <w:szCs w:val="24"/>
        </w:rPr>
        <w:t xml:space="preserve"> настоящего Положения (далее - показатели отраслевой специфики).</w:t>
      </w:r>
    </w:p>
    <w:p w:rsidR="00752DD2" w:rsidRDefault="00752DD2" w:rsidP="00752DD2">
      <w:pPr>
        <w:pStyle w:val="ConsPlusNormal"/>
        <w:ind w:firstLine="709"/>
        <w:jc w:val="both"/>
        <w:rPr>
          <w:szCs w:val="24"/>
        </w:rPr>
      </w:pPr>
      <w:proofErr w:type="gramStart"/>
      <w:r>
        <w:rPr>
          <w:szCs w:val="24"/>
        </w:rPr>
        <w:t>1.1.6</w:t>
      </w:r>
      <w:r w:rsidRPr="00303610">
        <w:rPr>
          <w:szCs w:val="24"/>
        </w:rPr>
        <w:t xml:space="preserve"> подпункт </w:t>
      </w:r>
      <w:r>
        <w:rPr>
          <w:szCs w:val="24"/>
        </w:rPr>
        <w:t>«</w:t>
      </w:r>
      <w:r w:rsidRPr="00303610">
        <w:rPr>
          <w:rFonts w:eastAsiaTheme="minorHAnsi"/>
          <w:szCs w:val="24"/>
          <w:lang w:eastAsia="en-US"/>
        </w:rPr>
        <w:t>б(1)</w:t>
      </w:r>
      <w:r>
        <w:rPr>
          <w:rFonts w:eastAsiaTheme="minorHAnsi"/>
          <w:szCs w:val="24"/>
          <w:lang w:eastAsia="en-US"/>
        </w:rPr>
        <w:t>»</w:t>
      </w:r>
      <w:r w:rsidRPr="00303610">
        <w:rPr>
          <w:rFonts w:eastAsiaTheme="minorHAnsi"/>
          <w:szCs w:val="24"/>
          <w:lang w:eastAsia="en-US"/>
        </w:rPr>
        <w:t xml:space="preserve"> пункта 19 изложить в следующей редакции: «б(1)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r w:rsidRPr="00303610">
        <w:rPr>
          <w:szCs w:val="24"/>
        </w:rPr>
        <w:t>в целях создания источника финансового обеспечения их приобретения, создания, модернизации и (или) дооборудования</w:t>
      </w:r>
      <w:proofErr w:type="gramEnd"/>
      <w:r w:rsidRPr="00303610">
        <w:rPr>
          <w:szCs w:val="24"/>
        </w:rPr>
        <w:t xml:space="preserve"> </w:t>
      </w:r>
      <w:r w:rsidRPr="00303610">
        <w:rPr>
          <w:rFonts w:eastAsiaTheme="minorHAnsi"/>
          <w:szCs w:val="24"/>
          <w:lang w:eastAsia="en-US"/>
        </w:rPr>
        <w:t xml:space="preserve"> </w:t>
      </w:r>
      <w:r w:rsidRPr="00303610">
        <w:rPr>
          <w:szCs w:val="24"/>
        </w:rPr>
        <w:t xml:space="preserve">в случае, если указанные затраты в соответствии с общими требованиями не включены в состав затрат, предусмотренных </w:t>
      </w:r>
      <w:hyperlink r:id="rId16" w:history="1">
        <w:r w:rsidRPr="00303610">
          <w:rPr>
            <w:szCs w:val="24"/>
          </w:rPr>
          <w:t>подпунктом "б"</w:t>
        </w:r>
      </w:hyperlink>
      <w:r w:rsidRPr="00303610">
        <w:rPr>
          <w:szCs w:val="24"/>
        </w:rPr>
        <w:t xml:space="preserve"> настоящего пункта</w:t>
      </w:r>
      <w:proofErr w:type="gramStart"/>
      <w:r w:rsidRPr="00303610">
        <w:rPr>
          <w:szCs w:val="24"/>
        </w:rPr>
        <w:t>;»</w:t>
      </w:r>
      <w:proofErr w:type="gramEnd"/>
      <w:r w:rsidRPr="00303610">
        <w:rPr>
          <w:szCs w:val="24"/>
        </w:rPr>
        <w:t>;</w:t>
      </w:r>
    </w:p>
    <w:p w:rsidR="00752DD2" w:rsidRPr="00303610" w:rsidRDefault="00752DD2" w:rsidP="00752DD2">
      <w:pPr>
        <w:autoSpaceDE w:val="0"/>
        <w:autoSpaceDN w:val="0"/>
        <w:adjustRightInd w:val="0"/>
        <w:ind w:firstLine="709"/>
        <w:jc w:val="both"/>
        <w:rPr>
          <w:sz w:val="24"/>
          <w:szCs w:val="24"/>
        </w:rPr>
      </w:pPr>
      <w:r w:rsidRPr="00303610">
        <w:rPr>
          <w:sz w:val="24"/>
          <w:szCs w:val="24"/>
        </w:rPr>
        <w:t xml:space="preserve">1.1.7 дополнить пунктом 22(1) следующего содержания: «22(1). </w:t>
      </w:r>
      <w:proofErr w:type="gramStart"/>
      <w:r w:rsidRPr="00303610">
        <w:rPr>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Ленинградской области и Сосновоборского городского округа, приводящих к изменению объема финансового обеспечения выполнения муниципального задания) до внесения на рассмотрение в совет депутатов Сосновоборского городского округа проекта решения совета депутатов о бюджете на очередной финансовый</w:t>
      </w:r>
      <w:proofErr w:type="gramEnd"/>
      <w:r w:rsidRPr="00303610">
        <w:rPr>
          <w:sz w:val="24"/>
          <w:szCs w:val="24"/>
        </w:rPr>
        <w:t xml:space="preserve">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752DD2" w:rsidRDefault="00752DD2" w:rsidP="00752DD2">
      <w:pPr>
        <w:autoSpaceDE w:val="0"/>
        <w:autoSpaceDN w:val="0"/>
        <w:adjustRightInd w:val="0"/>
        <w:ind w:firstLine="709"/>
        <w:jc w:val="both"/>
        <w:rPr>
          <w:sz w:val="24"/>
          <w:szCs w:val="24"/>
        </w:rPr>
      </w:pPr>
      <w:proofErr w:type="gramStart"/>
      <w:r w:rsidRPr="00303610">
        <w:rPr>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Ленинградской области и Сосновоборского городского округа, приводящих к изменению объема финансового обеспечения выполнения муниципального задания) после внесения на рассмотрение в совет депутатов Сосновоборского городского округа проекта решения совета депутатов о бюджете на очередной финансовый</w:t>
      </w:r>
      <w:proofErr w:type="gramEnd"/>
      <w:r w:rsidRPr="00303610">
        <w:rPr>
          <w:sz w:val="24"/>
          <w:szCs w:val="24"/>
        </w:rPr>
        <w:t xml:space="preserve">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752DD2" w:rsidRDefault="00752DD2" w:rsidP="00752DD2">
      <w:pPr>
        <w:autoSpaceDE w:val="0"/>
        <w:autoSpaceDN w:val="0"/>
        <w:adjustRightInd w:val="0"/>
        <w:ind w:firstLine="709"/>
        <w:jc w:val="both"/>
        <w:rPr>
          <w:sz w:val="24"/>
          <w:szCs w:val="24"/>
        </w:rPr>
      </w:pPr>
      <w:r>
        <w:rPr>
          <w:sz w:val="24"/>
          <w:szCs w:val="24"/>
        </w:rPr>
        <w:t>1.1.8 в пункте 29:</w:t>
      </w:r>
    </w:p>
    <w:p w:rsidR="00752DD2" w:rsidRDefault="00752DD2" w:rsidP="00752DD2">
      <w:pPr>
        <w:autoSpaceDE w:val="0"/>
        <w:autoSpaceDN w:val="0"/>
        <w:adjustRightInd w:val="0"/>
        <w:ind w:firstLine="709"/>
        <w:jc w:val="both"/>
        <w:rPr>
          <w:sz w:val="24"/>
          <w:szCs w:val="24"/>
        </w:rPr>
      </w:pPr>
      <w:proofErr w:type="gramStart"/>
      <w:r w:rsidRPr="00303610">
        <w:rPr>
          <w:sz w:val="24"/>
          <w:szCs w:val="24"/>
        </w:rPr>
        <w:t xml:space="preserve">1.1.8.1 подпункт </w:t>
      </w:r>
      <w:r>
        <w:rPr>
          <w:sz w:val="24"/>
          <w:szCs w:val="24"/>
        </w:rPr>
        <w:t>«</w:t>
      </w:r>
      <w:r w:rsidRPr="00303610">
        <w:rPr>
          <w:sz w:val="24"/>
          <w:szCs w:val="24"/>
        </w:rPr>
        <w:t>б(1)</w:t>
      </w:r>
      <w:r>
        <w:rPr>
          <w:sz w:val="24"/>
          <w:szCs w:val="24"/>
        </w:rPr>
        <w:t>»</w:t>
      </w:r>
      <w:r w:rsidRPr="00303610">
        <w:rPr>
          <w:sz w:val="24"/>
          <w:szCs w:val="24"/>
        </w:rPr>
        <w:t xml:space="preserve"> изложить в следующей редакции: «</w:t>
      </w:r>
      <w:r w:rsidRPr="00303610">
        <w:rPr>
          <w:rFonts w:eastAsiaTheme="minorHAnsi"/>
          <w:sz w:val="24"/>
          <w:szCs w:val="24"/>
          <w:lang w:eastAsia="en-US"/>
        </w:rPr>
        <w:t xml:space="preserve">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r w:rsidRPr="00303610">
        <w:rPr>
          <w:bCs/>
          <w:sz w:val="24"/>
          <w:szCs w:val="24"/>
        </w:rPr>
        <w:t xml:space="preserve">в случае, если указанные затраты в соответствии с </w:t>
      </w:r>
      <w:r w:rsidRPr="00303610">
        <w:rPr>
          <w:sz w:val="24"/>
          <w:szCs w:val="24"/>
        </w:rPr>
        <w:t xml:space="preserve"> порядком, установленным органом, осуществляющим функции</w:t>
      </w:r>
      <w:proofErr w:type="gramEnd"/>
      <w:r w:rsidRPr="00303610">
        <w:rPr>
          <w:sz w:val="24"/>
          <w:szCs w:val="24"/>
        </w:rPr>
        <w:t xml:space="preserve"> и полномочия учредителя в отношении муниципальных бюджетных или федеральных автономных учреждений, а также по решению главного распорядителя средств местного бюджета, в ведении которого находятся </w:t>
      </w:r>
      <w:r w:rsidRPr="00303610">
        <w:rPr>
          <w:sz w:val="24"/>
          <w:szCs w:val="24"/>
        </w:rPr>
        <w:lastRenderedPageBreak/>
        <w:t xml:space="preserve">муниципальные казенные учреждения, </w:t>
      </w:r>
      <w:r w:rsidRPr="00303610">
        <w:rPr>
          <w:bCs/>
          <w:sz w:val="24"/>
          <w:szCs w:val="24"/>
        </w:rPr>
        <w:t xml:space="preserve">общими требованиями не включены в состав затрат, предусмотренных </w:t>
      </w:r>
      <w:hyperlink r:id="rId17" w:history="1">
        <w:r w:rsidRPr="00303610">
          <w:rPr>
            <w:bCs/>
            <w:sz w:val="24"/>
            <w:szCs w:val="24"/>
          </w:rPr>
          <w:t>подпунктом "б"</w:t>
        </w:r>
      </w:hyperlink>
      <w:r w:rsidRPr="00303610">
        <w:rPr>
          <w:bCs/>
          <w:sz w:val="24"/>
          <w:szCs w:val="24"/>
        </w:rPr>
        <w:t xml:space="preserve"> настоящего пункта</w:t>
      </w:r>
      <w:proofErr w:type="gramStart"/>
      <w:r w:rsidRPr="00303610">
        <w:rPr>
          <w:bCs/>
          <w:sz w:val="24"/>
          <w:szCs w:val="24"/>
        </w:rPr>
        <w:t>;»</w:t>
      </w:r>
      <w:proofErr w:type="gramEnd"/>
      <w:r w:rsidRPr="00303610">
        <w:rPr>
          <w:bCs/>
          <w:sz w:val="24"/>
          <w:szCs w:val="24"/>
        </w:rPr>
        <w:t>;</w:t>
      </w:r>
    </w:p>
    <w:p w:rsidR="00752DD2" w:rsidRDefault="00752DD2" w:rsidP="00752DD2">
      <w:pPr>
        <w:autoSpaceDE w:val="0"/>
        <w:autoSpaceDN w:val="0"/>
        <w:adjustRightInd w:val="0"/>
        <w:ind w:firstLine="709"/>
        <w:jc w:val="both"/>
        <w:rPr>
          <w:sz w:val="24"/>
          <w:szCs w:val="24"/>
        </w:rPr>
      </w:pPr>
      <w:proofErr w:type="gramStart"/>
      <w:r w:rsidRPr="00303610">
        <w:rPr>
          <w:rFonts w:eastAsiaTheme="minorHAnsi"/>
          <w:sz w:val="24"/>
          <w:szCs w:val="24"/>
          <w:lang w:eastAsia="en-US"/>
        </w:rPr>
        <w:t xml:space="preserve">1.1.8.2 подпункт «ж» </w:t>
      </w:r>
      <w:r w:rsidRPr="00303610">
        <w:rPr>
          <w:sz w:val="24"/>
          <w:szCs w:val="24"/>
        </w:rPr>
        <w:t>изложить в следующей редакции: «</w:t>
      </w:r>
      <w:r w:rsidRPr="00303610">
        <w:rPr>
          <w:rFonts w:eastAsiaTheme="minorHAnsi"/>
          <w:sz w:val="24"/>
          <w:szCs w:val="24"/>
          <w:lang w:eastAsia="en-US"/>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Pr="00303610">
        <w:rPr>
          <w:sz w:val="24"/>
          <w:szCs w:val="24"/>
        </w:rPr>
        <w:t xml:space="preserve"> в целях создания источника финансового обеспечения их приобретения, создания, модернизации и (или) дооборудования</w:t>
      </w:r>
      <w:r w:rsidRPr="00303610">
        <w:rPr>
          <w:rFonts w:eastAsiaTheme="minorHAnsi"/>
          <w:sz w:val="24"/>
          <w:szCs w:val="24"/>
          <w:lang w:eastAsia="en-US"/>
        </w:rPr>
        <w:t>;»;</w:t>
      </w:r>
      <w:proofErr w:type="gramEnd"/>
    </w:p>
    <w:p w:rsidR="00752DD2" w:rsidRDefault="00752DD2" w:rsidP="00752DD2">
      <w:pPr>
        <w:autoSpaceDE w:val="0"/>
        <w:autoSpaceDN w:val="0"/>
        <w:adjustRightInd w:val="0"/>
        <w:ind w:firstLine="709"/>
        <w:jc w:val="both"/>
        <w:rPr>
          <w:sz w:val="24"/>
          <w:szCs w:val="24"/>
        </w:rPr>
      </w:pPr>
      <w:r>
        <w:rPr>
          <w:rFonts w:eastAsiaTheme="minorHAnsi"/>
          <w:sz w:val="24"/>
          <w:szCs w:val="24"/>
          <w:lang w:eastAsia="en-US"/>
        </w:rPr>
        <w:t>1.1.9 пункты 34 и 35 считать утратившими силу.</w:t>
      </w:r>
    </w:p>
    <w:p w:rsidR="00752DD2" w:rsidRPr="000E3517" w:rsidRDefault="00752DD2" w:rsidP="00752DD2">
      <w:pPr>
        <w:autoSpaceDE w:val="0"/>
        <w:autoSpaceDN w:val="0"/>
        <w:adjustRightInd w:val="0"/>
        <w:ind w:firstLine="709"/>
        <w:jc w:val="both"/>
        <w:rPr>
          <w:sz w:val="24"/>
          <w:szCs w:val="24"/>
        </w:rPr>
      </w:pPr>
      <w:r>
        <w:rPr>
          <w:rFonts w:eastAsiaTheme="minorHAnsi"/>
          <w:sz w:val="24"/>
          <w:szCs w:val="24"/>
          <w:lang w:eastAsia="en-US"/>
        </w:rPr>
        <w:t>1.1.10</w:t>
      </w:r>
      <w:r w:rsidRPr="00CF29BA">
        <w:rPr>
          <w:rFonts w:eastAsiaTheme="minorHAnsi"/>
          <w:sz w:val="24"/>
          <w:szCs w:val="24"/>
          <w:lang w:eastAsia="en-US"/>
        </w:rPr>
        <w:t xml:space="preserve"> в пункте 40</w:t>
      </w:r>
      <w:r>
        <w:rPr>
          <w:rFonts w:eastAsiaTheme="minorHAnsi"/>
          <w:sz w:val="24"/>
          <w:szCs w:val="24"/>
          <w:lang w:eastAsia="en-US"/>
        </w:rPr>
        <w:t>:</w:t>
      </w:r>
    </w:p>
    <w:p w:rsidR="00752DD2" w:rsidRDefault="00752DD2" w:rsidP="00752DD2">
      <w:pPr>
        <w:autoSpaceDE w:val="0"/>
        <w:autoSpaceDN w:val="0"/>
        <w:adjustRightInd w:val="0"/>
        <w:ind w:firstLine="709"/>
        <w:jc w:val="both"/>
        <w:rPr>
          <w:sz w:val="24"/>
          <w:szCs w:val="24"/>
        </w:rPr>
      </w:pPr>
      <w:r>
        <w:rPr>
          <w:rFonts w:eastAsiaTheme="minorHAnsi"/>
          <w:sz w:val="24"/>
          <w:szCs w:val="24"/>
          <w:lang w:eastAsia="en-US"/>
        </w:rPr>
        <w:t xml:space="preserve"> 1.1.10.1</w:t>
      </w:r>
      <w:r w:rsidRPr="00CF29BA">
        <w:rPr>
          <w:rFonts w:eastAsiaTheme="minorHAnsi"/>
          <w:sz w:val="24"/>
          <w:szCs w:val="24"/>
          <w:lang w:eastAsia="en-US"/>
        </w:rPr>
        <w:t xml:space="preserve"> абзац третий изложить в следующей редакции: </w:t>
      </w:r>
      <w:proofErr w:type="gramStart"/>
      <w:r w:rsidRPr="00CF29BA">
        <w:rPr>
          <w:rFonts w:eastAsiaTheme="minorHAnsi"/>
          <w:sz w:val="24"/>
          <w:szCs w:val="24"/>
          <w:lang w:eastAsia="en-US"/>
        </w:rPr>
        <w:t>«</w:t>
      </w:r>
      <w:r w:rsidRPr="00CF29BA">
        <w:rPr>
          <w:sz w:val="24"/>
          <w:szCs w:val="24"/>
        </w:rPr>
        <w:t>Объем субсидии может быть изменен в течение срока выполнения государственного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CF29BA">
        <w:rPr>
          <w:sz w:val="24"/>
          <w:szCs w:val="24"/>
        </w:rPr>
        <w:t xml:space="preserve"> платы отдельных категорий работников, установленных </w:t>
      </w:r>
      <w:hyperlink r:id="rId18" w:history="1">
        <w:r w:rsidRPr="00CF29BA">
          <w:rPr>
            <w:sz w:val="24"/>
            <w:szCs w:val="24"/>
          </w:rPr>
          <w:t>Указом</w:t>
        </w:r>
      </w:hyperlink>
      <w:r w:rsidRPr="00CF29BA">
        <w:rPr>
          <w:sz w:val="24"/>
          <w:szCs w:val="24"/>
        </w:rPr>
        <w:t xml:space="preserve"> Президента Российской Федерации от 7 мая 2012 г. N 597 "О мероприятиях по реализации государственной социальной политики"</w:t>
      </w:r>
      <w:proofErr w:type="gramStart"/>
      <w:r w:rsidRPr="00CF29BA">
        <w:rPr>
          <w:sz w:val="24"/>
          <w:szCs w:val="24"/>
        </w:rPr>
        <w:t>.»</w:t>
      </w:r>
      <w:proofErr w:type="gramEnd"/>
      <w:r>
        <w:rPr>
          <w:sz w:val="24"/>
          <w:szCs w:val="24"/>
        </w:rPr>
        <w:t>;</w:t>
      </w:r>
    </w:p>
    <w:p w:rsidR="00752DD2" w:rsidRDefault="00752DD2" w:rsidP="00752DD2">
      <w:pPr>
        <w:autoSpaceDE w:val="0"/>
        <w:autoSpaceDN w:val="0"/>
        <w:adjustRightInd w:val="0"/>
        <w:ind w:firstLine="709"/>
        <w:jc w:val="both"/>
        <w:rPr>
          <w:sz w:val="24"/>
          <w:szCs w:val="24"/>
        </w:rPr>
      </w:pPr>
      <w:r>
        <w:rPr>
          <w:sz w:val="24"/>
          <w:szCs w:val="24"/>
        </w:rPr>
        <w:t xml:space="preserve">1.1.10.2 дополнить абзацем шестым следующего содержания: </w:t>
      </w:r>
      <w:proofErr w:type="gramStart"/>
      <w:r w:rsidRPr="00CF29BA">
        <w:rPr>
          <w:sz w:val="24"/>
          <w:szCs w:val="24"/>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r>
        <w:rPr>
          <w:sz w:val="24"/>
          <w:szCs w:val="24"/>
        </w:rPr>
        <w:t>;</w:t>
      </w:r>
      <w:proofErr w:type="gramEnd"/>
    </w:p>
    <w:p w:rsidR="00752DD2" w:rsidRPr="00CF29BA" w:rsidRDefault="00752DD2" w:rsidP="00752DD2">
      <w:pPr>
        <w:autoSpaceDE w:val="0"/>
        <w:autoSpaceDN w:val="0"/>
        <w:adjustRightInd w:val="0"/>
        <w:ind w:firstLine="709"/>
        <w:jc w:val="both"/>
        <w:rPr>
          <w:sz w:val="24"/>
          <w:szCs w:val="24"/>
        </w:rPr>
      </w:pPr>
      <w:r>
        <w:rPr>
          <w:sz w:val="24"/>
          <w:szCs w:val="24"/>
        </w:rPr>
        <w:t xml:space="preserve">1.1.11 дополнить пунктом 40(1) следующего содержания: </w:t>
      </w:r>
      <w:r w:rsidRPr="00CF29BA">
        <w:rPr>
          <w:sz w:val="24"/>
          <w:szCs w:val="24"/>
        </w:rPr>
        <w:t>«40(1). При внесении изменений в показатели муниципального задания при реорганизации муницпального бюджетного или автономного учреждения (в случаях, предусмотренных абзацами пятым - восьмым пункта 6 настоящего Положения):</w:t>
      </w:r>
    </w:p>
    <w:p w:rsidR="00752DD2" w:rsidRPr="00CF29BA" w:rsidRDefault="00752DD2" w:rsidP="00752DD2">
      <w:pPr>
        <w:autoSpaceDE w:val="0"/>
        <w:autoSpaceDN w:val="0"/>
        <w:adjustRightInd w:val="0"/>
        <w:ind w:firstLine="709"/>
        <w:jc w:val="both"/>
        <w:rPr>
          <w:sz w:val="24"/>
          <w:szCs w:val="24"/>
        </w:rPr>
      </w:pPr>
      <w:r w:rsidRPr="00CF29BA">
        <w:rPr>
          <w:sz w:val="24"/>
          <w:szCs w:val="24"/>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752DD2" w:rsidRPr="00CF29BA" w:rsidRDefault="00752DD2" w:rsidP="00752DD2">
      <w:pPr>
        <w:autoSpaceDE w:val="0"/>
        <w:autoSpaceDN w:val="0"/>
        <w:adjustRightInd w:val="0"/>
        <w:ind w:firstLine="709"/>
        <w:jc w:val="both"/>
        <w:rPr>
          <w:sz w:val="24"/>
          <w:szCs w:val="24"/>
        </w:rPr>
      </w:pPr>
      <w:r w:rsidRPr="00CF29BA">
        <w:rPr>
          <w:sz w:val="24"/>
          <w:szCs w:val="24"/>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752DD2" w:rsidRPr="00CF29BA" w:rsidRDefault="00752DD2" w:rsidP="00752DD2">
      <w:pPr>
        <w:autoSpaceDE w:val="0"/>
        <w:autoSpaceDN w:val="0"/>
        <w:adjustRightInd w:val="0"/>
        <w:ind w:firstLine="709"/>
        <w:jc w:val="both"/>
        <w:rPr>
          <w:sz w:val="24"/>
          <w:szCs w:val="24"/>
        </w:rPr>
      </w:pPr>
      <w:r w:rsidRPr="00CF29BA">
        <w:rPr>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752DD2" w:rsidRPr="00CF29BA" w:rsidRDefault="00752DD2" w:rsidP="00752DD2">
      <w:pPr>
        <w:autoSpaceDE w:val="0"/>
        <w:autoSpaceDN w:val="0"/>
        <w:adjustRightInd w:val="0"/>
        <w:ind w:firstLine="709"/>
        <w:jc w:val="both"/>
        <w:rPr>
          <w:sz w:val="24"/>
          <w:szCs w:val="24"/>
        </w:rPr>
      </w:pPr>
      <w:r w:rsidRPr="00CF29BA">
        <w:rPr>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752DD2" w:rsidRDefault="00752DD2" w:rsidP="00752DD2">
      <w:pPr>
        <w:autoSpaceDE w:val="0"/>
        <w:autoSpaceDN w:val="0"/>
        <w:adjustRightInd w:val="0"/>
        <w:ind w:firstLine="709"/>
        <w:jc w:val="both"/>
        <w:rPr>
          <w:sz w:val="24"/>
          <w:szCs w:val="24"/>
        </w:rPr>
      </w:pPr>
      <w:r w:rsidRPr="00CF29BA">
        <w:rPr>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Start"/>
      <w:r w:rsidRPr="00CF29BA">
        <w:rPr>
          <w:sz w:val="24"/>
          <w:szCs w:val="24"/>
        </w:rPr>
        <w:t>.»</w:t>
      </w:r>
      <w:r>
        <w:rPr>
          <w:sz w:val="24"/>
          <w:szCs w:val="24"/>
        </w:rPr>
        <w:t>;</w:t>
      </w:r>
      <w:proofErr w:type="gramEnd"/>
    </w:p>
    <w:p w:rsidR="00752DD2" w:rsidRDefault="00752DD2" w:rsidP="00752DD2">
      <w:pPr>
        <w:autoSpaceDE w:val="0"/>
        <w:autoSpaceDN w:val="0"/>
        <w:adjustRightInd w:val="0"/>
        <w:ind w:firstLine="709"/>
        <w:jc w:val="both"/>
        <w:rPr>
          <w:sz w:val="24"/>
          <w:szCs w:val="24"/>
        </w:rPr>
      </w:pPr>
      <w:r>
        <w:rPr>
          <w:sz w:val="24"/>
          <w:szCs w:val="24"/>
        </w:rPr>
        <w:t>1.1.12</w:t>
      </w:r>
      <w:r w:rsidRPr="00CF29BA">
        <w:rPr>
          <w:sz w:val="24"/>
          <w:szCs w:val="24"/>
        </w:rPr>
        <w:t xml:space="preserve"> дополнить абзац первый пункта 43 текстом следующего содержания: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roofErr w:type="gramStart"/>
      <w:r w:rsidRPr="00CF29BA">
        <w:rPr>
          <w:sz w:val="24"/>
          <w:szCs w:val="24"/>
        </w:rPr>
        <w:t>.»</w:t>
      </w:r>
      <w:r>
        <w:rPr>
          <w:sz w:val="24"/>
          <w:szCs w:val="24"/>
        </w:rPr>
        <w:t>;</w:t>
      </w:r>
    </w:p>
    <w:p w:rsidR="00752DD2" w:rsidRDefault="00752DD2" w:rsidP="00752DD2">
      <w:pPr>
        <w:autoSpaceDE w:val="0"/>
        <w:autoSpaceDN w:val="0"/>
        <w:adjustRightInd w:val="0"/>
        <w:ind w:firstLine="709"/>
        <w:jc w:val="both"/>
        <w:rPr>
          <w:sz w:val="24"/>
          <w:szCs w:val="24"/>
        </w:rPr>
      </w:pPr>
      <w:proofErr w:type="gramEnd"/>
      <w:r>
        <w:rPr>
          <w:sz w:val="24"/>
          <w:szCs w:val="24"/>
        </w:rPr>
        <w:lastRenderedPageBreak/>
        <w:t>1.1.13 в пункте 45:</w:t>
      </w:r>
    </w:p>
    <w:p w:rsidR="00752DD2" w:rsidRDefault="00752DD2" w:rsidP="00752DD2">
      <w:pPr>
        <w:autoSpaceDE w:val="0"/>
        <w:autoSpaceDN w:val="0"/>
        <w:adjustRightInd w:val="0"/>
        <w:ind w:firstLine="709"/>
        <w:jc w:val="both"/>
        <w:rPr>
          <w:sz w:val="24"/>
          <w:szCs w:val="24"/>
        </w:rPr>
      </w:pPr>
      <w:r w:rsidRPr="00CF29BA">
        <w:rPr>
          <w:sz w:val="24"/>
          <w:szCs w:val="24"/>
        </w:rPr>
        <w:t xml:space="preserve">1.1.13.1 абзац второй изложить в следующей редакции: </w:t>
      </w:r>
      <w:proofErr w:type="gramStart"/>
      <w:r w:rsidRPr="00CF29BA">
        <w:rPr>
          <w:sz w:val="24"/>
          <w:szCs w:val="24"/>
        </w:rPr>
        <w:t>«</w:t>
      </w:r>
      <w:r w:rsidRPr="00CF29BA">
        <w:rPr>
          <w:rFonts w:eastAsiaTheme="minorHAnsi"/>
          <w:sz w:val="24"/>
          <w:szCs w:val="24"/>
          <w:lang w:eastAsia="en-US"/>
        </w:rPr>
        <w:t xml:space="preserve">Если на основании отчета о выполнении муниципального задания, предусмотренного </w:t>
      </w:r>
      <w:hyperlink r:id="rId19" w:history="1">
        <w:r w:rsidRPr="00CF29BA">
          <w:rPr>
            <w:rFonts w:eastAsiaTheme="minorHAnsi"/>
            <w:sz w:val="24"/>
            <w:szCs w:val="24"/>
            <w:lang w:eastAsia="en-US"/>
          </w:rPr>
          <w:t>пунктом 46</w:t>
        </w:r>
      </w:hyperlink>
      <w:r w:rsidRPr="00CF29BA">
        <w:rPr>
          <w:rFonts w:eastAsiaTheme="minorHAnsi"/>
          <w:sz w:val="24"/>
          <w:szCs w:val="24"/>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roofErr w:type="gramEnd"/>
      <w:r w:rsidRPr="00CF29BA">
        <w:rPr>
          <w:rFonts w:eastAsiaTheme="minorHAnsi"/>
          <w:sz w:val="24"/>
          <w:szCs w:val="24"/>
          <w:lang w:eastAsia="en-US"/>
        </w:rPr>
        <w:t>)</w:t>
      </w:r>
      <w:r w:rsidRPr="00CF29BA">
        <w:rPr>
          <w:sz w:val="24"/>
          <w:szCs w:val="24"/>
        </w:rPr>
        <w:t>, и учитываются в порядке, установленном для учета сумм возврата дебиторской задолженности</w:t>
      </w:r>
      <w:proofErr w:type="gramStart"/>
      <w:r w:rsidRPr="00CF29BA">
        <w:rPr>
          <w:sz w:val="24"/>
          <w:szCs w:val="24"/>
        </w:rPr>
        <w:t>.»;</w:t>
      </w:r>
      <w:proofErr w:type="gramEnd"/>
    </w:p>
    <w:p w:rsidR="00752DD2" w:rsidRPr="00351220" w:rsidRDefault="00752DD2" w:rsidP="00752DD2">
      <w:pPr>
        <w:autoSpaceDE w:val="0"/>
        <w:autoSpaceDN w:val="0"/>
        <w:adjustRightInd w:val="0"/>
        <w:ind w:firstLine="709"/>
        <w:jc w:val="both"/>
        <w:rPr>
          <w:sz w:val="24"/>
          <w:szCs w:val="24"/>
        </w:rPr>
      </w:pPr>
      <w:r>
        <w:rPr>
          <w:sz w:val="24"/>
          <w:szCs w:val="24"/>
        </w:rPr>
        <w:t xml:space="preserve"> </w:t>
      </w:r>
      <w:r w:rsidRPr="00351220">
        <w:rPr>
          <w:sz w:val="24"/>
          <w:szCs w:val="24"/>
        </w:rPr>
        <w:t xml:space="preserve">1.1.13.2 дополнить абзацами четвертым и пятым следующего содержания: «Расчет объема субсидии, подлежащей возврату </w:t>
      </w:r>
      <w:proofErr w:type="gramStart"/>
      <w:r w:rsidRPr="00351220">
        <w:rPr>
          <w:sz w:val="24"/>
          <w:szCs w:val="24"/>
        </w:rPr>
        <w:t>в</w:t>
      </w:r>
      <w:proofErr w:type="gramEnd"/>
      <w:r w:rsidRPr="00351220">
        <w:rPr>
          <w:sz w:val="24"/>
          <w:szCs w:val="24"/>
        </w:rPr>
        <w:t xml:space="preserve"> </w:t>
      </w:r>
      <w:proofErr w:type="gramStart"/>
      <w:r w:rsidRPr="00351220">
        <w:rPr>
          <w:sz w:val="24"/>
          <w:szCs w:val="24"/>
        </w:rPr>
        <w:t>местный</w:t>
      </w:r>
      <w:proofErr w:type="gramEnd"/>
      <w:r w:rsidRPr="00351220">
        <w:rPr>
          <w:sz w:val="24"/>
          <w:szCs w:val="24"/>
        </w:rPr>
        <w:t xml:space="preserve">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752DD2" w:rsidRDefault="00752DD2" w:rsidP="00752DD2">
      <w:pPr>
        <w:autoSpaceDE w:val="0"/>
        <w:autoSpaceDN w:val="0"/>
        <w:adjustRightInd w:val="0"/>
        <w:ind w:firstLine="709"/>
        <w:jc w:val="both"/>
        <w:rPr>
          <w:sz w:val="24"/>
          <w:szCs w:val="24"/>
        </w:rPr>
      </w:pPr>
      <w:r w:rsidRPr="00351220">
        <w:rPr>
          <w:sz w:val="24"/>
          <w:szCs w:val="24"/>
        </w:rPr>
        <w:t xml:space="preserve">Муниципальные бюджетные или автономные учреждения обеспечивают возврат </w:t>
      </w:r>
      <w:proofErr w:type="gramStart"/>
      <w:r w:rsidRPr="00351220">
        <w:rPr>
          <w:sz w:val="24"/>
          <w:szCs w:val="24"/>
        </w:rPr>
        <w:t>в</w:t>
      </w:r>
      <w:proofErr w:type="gramEnd"/>
      <w:r w:rsidRPr="00351220">
        <w:rPr>
          <w:sz w:val="24"/>
          <w:szCs w:val="24"/>
        </w:rPr>
        <w:t xml:space="preserve"> </w:t>
      </w:r>
      <w:proofErr w:type="gramStart"/>
      <w:r w:rsidRPr="00351220">
        <w:rPr>
          <w:sz w:val="24"/>
          <w:szCs w:val="24"/>
        </w:rPr>
        <w:t>местный</w:t>
      </w:r>
      <w:proofErr w:type="gramEnd"/>
      <w:r w:rsidRPr="00351220">
        <w:rPr>
          <w:sz w:val="24"/>
          <w:szCs w:val="24"/>
        </w:rPr>
        <w:t xml:space="preserve"> бюджет субсидии в объеме, рассчитанном в соответствии с положениями </w:t>
      </w:r>
      <w:hyperlink w:anchor="Par0" w:history="1">
        <w:r w:rsidRPr="00351220">
          <w:rPr>
            <w:sz w:val="24"/>
            <w:szCs w:val="24"/>
          </w:rPr>
          <w:t>абзаца четвертого</w:t>
        </w:r>
      </w:hyperlink>
      <w:r w:rsidRPr="00351220">
        <w:rPr>
          <w:sz w:val="24"/>
          <w:szCs w:val="24"/>
        </w:rPr>
        <w:t xml:space="preserve"> настоящего пункта, не позднее 1 мая текущего финансового года.»</w:t>
      </w:r>
      <w:r>
        <w:rPr>
          <w:sz w:val="24"/>
          <w:szCs w:val="24"/>
        </w:rPr>
        <w:t>;</w:t>
      </w:r>
    </w:p>
    <w:p w:rsidR="00752DD2" w:rsidRDefault="00752DD2" w:rsidP="00752DD2">
      <w:pPr>
        <w:autoSpaceDE w:val="0"/>
        <w:autoSpaceDN w:val="0"/>
        <w:adjustRightInd w:val="0"/>
        <w:ind w:firstLine="709"/>
        <w:jc w:val="both"/>
        <w:rPr>
          <w:sz w:val="24"/>
          <w:szCs w:val="24"/>
        </w:rPr>
      </w:pPr>
      <w:bookmarkStart w:id="0" w:name="_GoBack"/>
      <w:bookmarkEnd w:id="0"/>
      <w:r>
        <w:rPr>
          <w:sz w:val="24"/>
          <w:szCs w:val="24"/>
        </w:rPr>
        <w:t xml:space="preserve">2. Общему отделу администрации (Смолкина М.С.) обнародовать настоящее постановление на электронном сайте городской газеты «Маяк». </w:t>
      </w:r>
    </w:p>
    <w:p w:rsidR="00752DD2" w:rsidRDefault="00752DD2" w:rsidP="00752DD2">
      <w:pPr>
        <w:autoSpaceDE w:val="0"/>
        <w:autoSpaceDN w:val="0"/>
        <w:adjustRightInd w:val="0"/>
        <w:ind w:firstLine="709"/>
        <w:jc w:val="both"/>
        <w:rPr>
          <w:sz w:val="24"/>
          <w:szCs w:val="24"/>
        </w:rPr>
      </w:pPr>
      <w:r>
        <w:rPr>
          <w:sz w:val="24"/>
          <w:szCs w:val="24"/>
        </w:rPr>
        <w:t>3.</w:t>
      </w:r>
      <w:r w:rsidRPr="00C72B25">
        <w:rPr>
          <w:bCs/>
          <w:sz w:val="24"/>
          <w:szCs w:val="24"/>
        </w:rPr>
        <w:t xml:space="preserve"> </w:t>
      </w:r>
      <w:r>
        <w:rPr>
          <w:bCs/>
          <w:sz w:val="24"/>
          <w:szCs w:val="24"/>
        </w:rPr>
        <w:t xml:space="preserve">Отделу по связям с общественностью  (пресс-центр) Комитета по общественной безопасности и информации (Никитина В.Г.) </w:t>
      </w:r>
      <w:proofErr w:type="gramStart"/>
      <w:r w:rsidRPr="00933C93">
        <w:rPr>
          <w:bCs/>
          <w:sz w:val="24"/>
          <w:szCs w:val="24"/>
        </w:rPr>
        <w:t>разместить</w:t>
      </w:r>
      <w:proofErr w:type="gramEnd"/>
      <w:r w:rsidRPr="00933C93">
        <w:rPr>
          <w:bCs/>
          <w:sz w:val="24"/>
          <w:szCs w:val="24"/>
        </w:rPr>
        <w:t xml:space="preserve"> настоящее постановление на официальном сайте Сосновоборского городского округа</w:t>
      </w:r>
      <w:r w:rsidRPr="00933C93">
        <w:rPr>
          <w:sz w:val="24"/>
          <w:szCs w:val="24"/>
        </w:rPr>
        <w:t>.</w:t>
      </w:r>
    </w:p>
    <w:p w:rsidR="00752DD2" w:rsidRDefault="00752DD2" w:rsidP="00752DD2">
      <w:pPr>
        <w:autoSpaceDE w:val="0"/>
        <w:autoSpaceDN w:val="0"/>
        <w:adjustRightInd w:val="0"/>
        <w:ind w:firstLine="709"/>
        <w:jc w:val="both"/>
        <w:rPr>
          <w:sz w:val="24"/>
          <w:szCs w:val="24"/>
        </w:rPr>
      </w:pPr>
      <w:r>
        <w:rPr>
          <w:sz w:val="24"/>
          <w:szCs w:val="24"/>
        </w:rPr>
        <w:t xml:space="preserve">4. </w:t>
      </w:r>
      <w:r w:rsidRPr="00C72B25">
        <w:rPr>
          <w:sz w:val="24"/>
          <w:szCs w:val="24"/>
        </w:rPr>
        <w:t xml:space="preserve">Настоящее постановление вступает в силу </w:t>
      </w:r>
      <w:r>
        <w:rPr>
          <w:sz w:val="24"/>
          <w:szCs w:val="24"/>
        </w:rPr>
        <w:t>со дня</w:t>
      </w:r>
      <w:r w:rsidRPr="00C72B25">
        <w:rPr>
          <w:sz w:val="24"/>
          <w:szCs w:val="24"/>
        </w:rPr>
        <w:t xml:space="preserve"> официального обнародования</w:t>
      </w:r>
      <w:r>
        <w:rPr>
          <w:sz w:val="24"/>
          <w:szCs w:val="24"/>
        </w:rPr>
        <w:t xml:space="preserve"> и распространяется на правоотношения, возникшие при формировании муниципального задания на 2020 год и на плановый период 2021 и 2022 годов</w:t>
      </w:r>
      <w:r w:rsidRPr="00C72B25">
        <w:rPr>
          <w:sz w:val="24"/>
          <w:szCs w:val="24"/>
        </w:rPr>
        <w:t xml:space="preserve">.   </w:t>
      </w:r>
    </w:p>
    <w:p w:rsidR="00752DD2" w:rsidRPr="00C72B25" w:rsidRDefault="00752DD2" w:rsidP="00752DD2">
      <w:pPr>
        <w:autoSpaceDE w:val="0"/>
        <w:autoSpaceDN w:val="0"/>
        <w:adjustRightInd w:val="0"/>
        <w:ind w:firstLine="709"/>
        <w:jc w:val="both"/>
        <w:rPr>
          <w:sz w:val="24"/>
          <w:szCs w:val="24"/>
        </w:rPr>
      </w:pPr>
      <w:r>
        <w:rPr>
          <w:sz w:val="24"/>
          <w:szCs w:val="24"/>
        </w:rPr>
        <w:t xml:space="preserve">5. </w:t>
      </w:r>
      <w:proofErr w:type="gramStart"/>
      <w:r w:rsidRPr="00C72B25">
        <w:rPr>
          <w:sz w:val="24"/>
          <w:szCs w:val="24"/>
        </w:rPr>
        <w:t>Контроль за</w:t>
      </w:r>
      <w:proofErr w:type="gramEnd"/>
      <w:r w:rsidRPr="00C72B25">
        <w:rPr>
          <w:sz w:val="24"/>
          <w:szCs w:val="24"/>
        </w:rPr>
        <w:t xml:space="preserve"> исполнением </w:t>
      </w:r>
      <w:r>
        <w:rPr>
          <w:sz w:val="24"/>
          <w:szCs w:val="24"/>
        </w:rPr>
        <w:t xml:space="preserve">настоящего </w:t>
      </w:r>
      <w:r w:rsidRPr="00C72B25">
        <w:rPr>
          <w:sz w:val="24"/>
          <w:szCs w:val="24"/>
        </w:rPr>
        <w:t>постановления оставляю за собой.</w:t>
      </w:r>
    </w:p>
    <w:p w:rsidR="00752DD2" w:rsidRPr="009406B3" w:rsidRDefault="00752DD2" w:rsidP="00752DD2">
      <w:pPr>
        <w:jc w:val="both"/>
        <w:rPr>
          <w:sz w:val="24"/>
        </w:rPr>
      </w:pPr>
    </w:p>
    <w:p w:rsidR="00752DD2" w:rsidRPr="009406B3" w:rsidRDefault="00752DD2" w:rsidP="00752DD2">
      <w:pPr>
        <w:jc w:val="both"/>
        <w:rPr>
          <w:sz w:val="24"/>
        </w:rPr>
      </w:pPr>
    </w:p>
    <w:p w:rsidR="00752DD2" w:rsidRPr="009406B3" w:rsidRDefault="00752DD2" w:rsidP="00752DD2">
      <w:pPr>
        <w:jc w:val="both"/>
        <w:rPr>
          <w:sz w:val="24"/>
        </w:rPr>
      </w:pPr>
    </w:p>
    <w:p w:rsidR="00752DD2" w:rsidRDefault="00752DD2" w:rsidP="00752DD2">
      <w:pPr>
        <w:pStyle w:val="ConsPlusNormal"/>
        <w:jc w:val="both"/>
      </w:pPr>
      <w:r>
        <w:t xml:space="preserve">Глава </w:t>
      </w:r>
      <w:r w:rsidRPr="00AE7450">
        <w:t xml:space="preserve">Сосновоборского городского округа                    </w:t>
      </w:r>
      <w:r>
        <w:t xml:space="preserve">                               М.В.Воронков</w:t>
      </w: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Default="00752DD2" w:rsidP="00752DD2">
      <w:pPr>
        <w:pStyle w:val="ConsPlusNormal"/>
        <w:jc w:val="both"/>
      </w:pPr>
    </w:p>
    <w:p w:rsidR="00752DD2" w:rsidRPr="005562B7" w:rsidRDefault="00752DD2" w:rsidP="00752DD2">
      <w:pPr>
        <w:pStyle w:val="ConsPlusNormal"/>
        <w:jc w:val="both"/>
        <w:rPr>
          <w:sz w:val="12"/>
          <w:szCs w:val="12"/>
        </w:rPr>
      </w:pPr>
      <w:r w:rsidRPr="005562B7">
        <w:rPr>
          <w:sz w:val="12"/>
          <w:szCs w:val="12"/>
        </w:rPr>
        <w:t>Исп. Попова Т.Р.</w:t>
      </w:r>
      <w:r>
        <w:rPr>
          <w:sz w:val="12"/>
          <w:szCs w:val="12"/>
        </w:rPr>
        <w:t>4 ЛЕ</w:t>
      </w:r>
    </w:p>
    <w:p w:rsidR="00752DD2" w:rsidRDefault="00752DD2" w:rsidP="00752DD2">
      <w:pPr>
        <w:pStyle w:val="ConsPlusNormal"/>
        <w:jc w:val="both"/>
      </w:pPr>
    </w:p>
    <w:p w:rsidR="00752DD2" w:rsidRDefault="00752DD2" w:rsidP="00752DD2">
      <w:pPr>
        <w:rPr>
          <w:sz w:val="24"/>
        </w:rPr>
      </w:pPr>
      <w:r w:rsidRPr="00076776">
        <w:rPr>
          <w:sz w:val="24"/>
        </w:rPr>
        <w:t>СОГЛАСОВАНО:</w:t>
      </w:r>
    </w:p>
    <w:p w:rsidR="00752DD2" w:rsidRDefault="00752DD2" w:rsidP="00752DD2">
      <w:pPr>
        <w:rPr>
          <w:sz w:val="24"/>
        </w:rPr>
      </w:pPr>
    </w:p>
    <w:p w:rsidR="00752DD2" w:rsidRDefault="00752DD2" w:rsidP="00752DD2">
      <w:pPr>
        <w:jc w:val="both"/>
        <w:rPr>
          <w:sz w:val="24"/>
          <w:szCs w:val="24"/>
        </w:rPr>
      </w:pPr>
      <w:r>
        <w:rPr>
          <w:noProof/>
          <w:sz w:val="24"/>
          <w:szCs w:val="24"/>
        </w:rPr>
        <w:drawing>
          <wp:inline distT="0" distB="0" distL="0" distR="0">
            <wp:extent cx="5705475" cy="455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705475" cy="4552950"/>
                    </a:xfrm>
                    <a:prstGeom prst="rect">
                      <a:avLst/>
                    </a:prstGeom>
                    <a:noFill/>
                    <a:ln w="9525">
                      <a:noFill/>
                      <a:miter lim="800000"/>
                      <a:headEnd/>
                      <a:tailEnd/>
                    </a:ln>
                  </pic:spPr>
                </pic:pic>
              </a:graphicData>
            </a:graphic>
          </wp:inline>
        </w:drawing>
      </w:r>
    </w:p>
    <w:p w:rsidR="00752DD2" w:rsidRDefault="00752DD2" w:rsidP="00752DD2">
      <w:pPr>
        <w:jc w:val="both"/>
        <w:rPr>
          <w:sz w:val="24"/>
          <w:szCs w:val="24"/>
        </w:rPr>
      </w:pPr>
    </w:p>
    <w:p w:rsidR="00752DD2" w:rsidRPr="00076776" w:rsidRDefault="00752DD2" w:rsidP="00752DD2"/>
    <w:p w:rsidR="00752DD2" w:rsidRPr="00076776" w:rsidRDefault="00752DD2" w:rsidP="00752DD2"/>
    <w:p w:rsidR="00752DD2" w:rsidRPr="00402856" w:rsidRDefault="00752DD2" w:rsidP="00752DD2">
      <w:pPr>
        <w:jc w:val="right"/>
      </w:pPr>
      <w:r w:rsidRPr="00076776">
        <w:t xml:space="preserve">                                                                                                               </w:t>
      </w:r>
      <w:r w:rsidRPr="00402856">
        <w:t>Рассылка:</w:t>
      </w:r>
    </w:p>
    <w:p w:rsidR="00752DD2" w:rsidRPr="00402856" w:rsidRDefault="00752DD2" w:rsidP="00752DD2">
      <w:pPr>
        <w:jc w:val="right"/>
      </w:pPr>
      <w:r w:rsidRPr="00402856">
        <w:t>Общ</w:t>
      </w:r>
      <w:proofErr w:type="gramStart"/>
      <w:r w:rsidRPr="00402856">
        <w:t>.о</w:t>
      </w:r>
      <w:proofErr w:type="gramEnd"/>
      <w:r w:rsidRPr="00402856">
        <w:t xml:space="preserve">., КФ, ЦБ, КО, </w:t>
      </w:r>
    </w:p>
    <w:p w:rsidR="00752DD2" w:rsidRDefault="00752DD2" w:rsidP="00752DD2">
      <w:pPr>
        <w:pStyle w:val="ConsPlusNormal"/>
        <w:jc w:val="right"/>
      </w:pPr>
      <w:r>
        <w:t>ОРКиТ</w:t>
      </w:r>
      <w:r w:rsidRPr="00402856">
        <w:t>, отдел ФКС</w:t>
      </w:r>
      <w:r>
        <w:t>, отдел М</w:t>
      </w:r>
      <w:r w:rsidRPr="00402856">
        <w:t xml:space="preserve">П, </w:t>
      </w:r>
      <w:r>
        <w:t xml:space="preserve">ОВБиДХ, </w:t>
      </w:r>
    </w:p>
    <w:p w:rsidR="00752DD2" w:rsidRDefault="00752DD2" w:rsidP="00752DD2">
      <w:pPr>
        <w:pStyle w:val="ConsPlusNormal"/>
        <w:jc w:val="right"/>
        <w:rPr>
          <w:b/>
        </w:rPr>
      </w:pPr>
      <w:r>
        <w:t xml:space="preserve">пресс-центр, </w:t>
      </w:r>
      <w:r w:rsidRPr="00402856">
        <w:t>юр.отдел, заместителям</w:t>
      </w:r>
    </w:p>
    <w:p w:rsidR="00752DD2" w:rsidRDefault="00752DD2" w:rsidP="00752DD2">
      <w:pPr>
        <w:jc w:val="both"/>
      </w:pPr>
    </w:p>
    <w:p w:rsidR="00986B56" w:rsidRDefault="00986B56"/>
    <w:sectPr w:rsidR="00986B56" w:rsidSect="004A334F">
      <w:headerReference w:type="even" r:id="rId21"/>
      <w:headerReference w:type="default" r:id="rId22"/>
      <w:footerReference w:type="even" r:id="rId23"/>
      <w:footerReference w:type="default" r:id="rId24"/>
      <w:headerReference w:type="first" r:id="rId25"/>
      <w:footerReference w:type="first" r:id="rId2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D2" w:rsidRDefault="00752DD2" w:rsidP="00752DD2">
      <w:r>
        <w:separator/>
      </w:r>
    </w:p>
  </w:endnote>
  <w:endnote w:type="continuationSeparator" w:id="0">
    <w:p w:rsidR="00752DD2" w:rsidRDefault="00752DD2" w:rsidP="00752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D2" w:rsidRDefault="00752DD2" w:rsidP="00752DD2">
      <w:r>
        <w:separator/>
      </w:r>
    </w:p>
  </w:footnote>
  <w:footnote w:type="continuationSeparator" w:id="0">
    <w:p w:rsidR="00752DD2" w:rsidRDefault="00752DD2" w:rsidP="0075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656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273de16d-f2fa-48dc-9149-25174a554fa8"/>
  </w:docVars>
  <w:rsids>
    <w:rsidRoot w:val="00752DD2"/>
    <w:rsid w:val="000230E3"/>
    <w:rsid w:val="00057AB4"/>
    <w:rsid w:val="00061FBC"/>
    <w:rsid w:val="000B0B5B"/>
    <w:rsid w:val="000F26AA"/>
    <w:rsid w:val="00124ABE"/>
    <w:rsid w:val="0014354D"/>
    <w:rsid w:val="00152546"/>
    <w:rsid w:val="001639F5"/>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656A3"/>
    <w:rsid w:val="00470D2D"/>
    <w:rsid w:val="004D48F8"/>
    <w:rsid w:val="004F4405"/>
    <w:rsid w:val="004F564A"/>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52DD2"/>
    <w:rsid w:val="00766982"/>
    <w:rsid w:val="007A54EC"/>
    <w:rsid w:val="007B2BB7"/>
    <w:rsid w:val="007E321A"/>
    <w:rsid w:val="00805F1E"/>
    <w:rsid w:val="00821021"/>
    <w:rsid w:val="0084000B"/>
    <w:rsid w:val="008554B1"/>
    <w:rsid w:val="0086142F"/>
    <w:rsid w:val="0088303D"/>
    <w:rsid w:val="008E5777"/>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D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52DD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2DD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52DD2"/>
    <w:pPr>
      <w:tabs>
        <w:tab w:val="center" w:pos="4677"/>
        <w:tab w:val="right" w:pos="9355"/>
      </w:tabs>
    </w:pPr>
  </w:style>
  <w:style w:type="character" w:customStyle="1" w:styleId="a4">
    <w:name w:val="Верхний колонтитул Знак"/>
    <w:basedOn w:val="a0"/>
    <w:link w:val="a3"/>
    <w:uiPriority w:val="99"/>
    <w:semiHidden/>
    <w:rsid w:val="00752DD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52DD2"/>
    <w:pPr>
      <w:tabs>
        <w:tab w:val="center" w:pos="4677"/>
        <w:tab w:val="right" w:pos="9355"/>
      </w:tabs>
    </w:pPr>
  </w:style>
  <w:style w:type="character" w:customStyle="1" w:styleId="a6">
    <w:name w:val="Нижний колонтитул Знак"/>
    <w:basedOn w:val="a0"/>
    <w:link w:val="a5"/>
    <w:uiPriority w:val="99"/>
    <w:semiHidden/>
    <w:rsid w:val="00752DD2"/>
    <w:rPr>
      <w:rFonts w:ascii="Times New Roman" w:eastAsia="Times New Roman" w:hAnsi="Times New Roman" w:cs="Times New Roman"/>
      <w:sz w:val="20"/>
      <w:szCs w:val="20"/>
      <w:lang w:eastAsia="ru-RU"/>
    </w:rPr>
  </w:style>
  <w:style w:type="paragraph" w:customStyle="1" w:styleId="ConsPlusTitle">
    <w:name w:val="ConsPlusTitle"/>
    <w:rsid w:val="00752D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752DD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8B455B8AED9932BC90D82C426B611E01559973CD2N8qFG" TargetMode="External"/><Relationship Id="rId13" Type="http://schemas.openxmlformats.org/officeDocument/2006/relationships/hyperlink" Target="consultantplus://offline/ref=48C9D9FC630C5576C67405420D11F118786C60EC18BEFA9AEEB80976C27CDA155B93D767B8C79E5883E7944EBBE83ADD5BB5E08A06e0i1H" TargetMode="External"/><Relationship Id="rId18" Type="http://schemas.openxmlformats.org/officeDocument/2006/relationships/hyperlink" Target="consultantplus://offline/ref=6071E5B2A59A3D800F26F45B9C05CB9DDB3A7CB232845174F8AFECD70008B99329787DAC60C301803BEF8F65F147m1I"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FCB2C81D191275139E8BC1EE3801662FF658B455B8AED9932BC90D82C426B611E01559953AD3N8qBG" TargetMode="External"/><Relationship Id="rId12" Type="http://schemas.openxmlformats.org/officeDocument/2006/relationships/hyperlink" Target="consultantplus://offline/ref=96FBC0F3314C28D99C71E9B42371C24962E08EC04E28AABBAC0026DF1C40A1CB2692DC3849DFC780MFk5I" TargetMode="External"/><Relationship Id="rId17" Type="http://schemas.openxmlformats.org/officeDocument/2006/relationships/hyperlink" Target="consultantplus://offline/ref=6290698C16CC80002211FFC27872C4DE4FCB3C56236522D9DF7DB2097C6F62ED8245046FBB98CBFCA0014C84454D8DED922B6C6B7AE8I"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467876044085528C12BB1E33381C0CF857139256700A94CA960269FD21AF485AAEBD0DC810501E1EAEFF77F18EEF3958F4549BOCt7H"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6FBC0F3314C28D99C71E9B42371C24962E08EC04E28AABBAC0026DF1C40A1CB2692DC3849DFC382MFk9I"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67B660542579A46962C1946DF1CD71E0A2C0E2FD26A04A8DE67E184B2388C5370A0AD9A04C41EAFD0880043AA892537EC0E4F3F8J6O6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CB2C81D191275139E8BC1EE3801662FF658B554BBA3D9932BC90D82C426B611E0155994N3q7G" TargetMode="External"/><Relationship Id="rId19" Type="http://schemas.openxmlformats.org/officeDocument/2006/relationships/hyperlink" Target="consultantplus://offline/ref=740A71529217014A77A7A0165C9A4349F7D3165A109FBA0E8F435DB11DBB46181C37CC9AB332204574k4J" TargetMode="External"/><Relationship Id="rId4" Type="http://schemas.openxmlformats.org/officeDocument/2006/relationships/footnotes" Target="footnotes.xml"/><Relationship Id="rId9" Type="http://schemas.openxmlformats.org/officeDocument/2006/relationships/hyperlink" Target="consultantplus://offline/ref=FCB2C81D191275139E8BC1EE3801662FF658BE5FBDA2D9932BC90D82C426B611E01559943CNDq8G" TargetMode="External"/><Relationship Id="rId14" Type="http://schemas.openxmlformats.org/officeDocument/2006/relationships/hyperlink" Target="consultantplus://offline/ref=48C9D9FC630C5576C67405420D11F118786C60EC18BEFA9AEEB80976C27CDA155B93D767B8C79E5883E7944EBBE83ADD5BB5E08A06e0i1H"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Васильева</cp:lastModifiedBy>
  <cp:revision>2</cp:revision>
  <dcterms:created xsi:type="dcterms:W3CDTF">2019-12-10T13:36:00Z</dcterms:created>
  <dcterms:modified xsi:type="dcterms:W3CDTF">2019-12-10T13:36:00Z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273de16d-f2fa-48dc-9149-25174a554fa8</vt:lpwstr>
  </property>
</Properties>
</file>